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ED1" w:rsidRDefault="007443E4">
      <w:pPr>
        <w:pStyle w:val="Titre"/>
      </w:pPr>
      <w:r>
        <w:rPr>
          <w:noProof/>
          <w:lang w:eastAsia="fr-FR"/>
        </w:rPr>
        <w:drawing>
          <wp:anchor distT="0" distB="0" distL="0" distR="0" simplePos="0" relativeHeight="15728640" behindDoc="0" locked="0" layoutInCell="1" allowOverlap="1">
            <wp:simplePos x="0" y="0"/>
            <wp:positionH relativeFrom="page">
              <wp:posOffset>266700</wp:posOffset>
            </wp:positionH>
            <wp:positionV relativeFrom="paragraph">
              <wp:posOffset>80692</wp:posOffset>
            </wp:positionV>
            <wp:extent cx="598805" cy="551459"/>
            <wp:effectExtent l="0" t="0" r="0" b="0"/>
            <wp:wrapNone/>
            <wp:docPr id="1" name="image1.jpeg" descr="Une image contenant clipart  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805" cy="551459"/>
                    </a:xfrm>
                    <a:prstGeom prst="rect">
                      <a:avLst/>
                    </a:prstGeom>
                  </pic:spPr>
                </pic:pic>
              </a:graphicData>
            </a:graphic>
          </wp:anchor>
        </w:drawing>
      </w:r>
      <w:r>
        <w:rPr>
          <w:color w:val="221F1F"/>
        </w:rPr>
        <w:t>FORMULAIRE DE DEMANDE DE LICENCE</w:t>
      </w:r>
    </w:p>
    <w:p w:rsidR="00E36ED1" w:rsidRDefault="007443E4">
      <w:pPr>
        <w:spacing w:before="12" w:line="396" w:lineRule="exact"/>
        <w:ind w:left="1312" w:right="1361"/>
        <w:jc w:val="center"/>
        <w:rPr>
          <w:rFonts w:ascii="Arial Black"/>
          <w:sz w:val="29"/>
        </w:rPr>
      </w:pPr>
      <w:r>
        <w:rPr>
          <w:rFonts w:ascii="Arial Black"/>
          <w:sz w:val="29"/>
        </w:rPr>
        <w:t>SAISON 2020/2021</w:t>
      </w:r>
    </w:p>
    <w:p w:rsidR="00E36ED1" w:rsidRDefault="007443E4">
      <w:pPr>
        <w:spacing w:line="217" w:lineRule="exact"/>
        <w:ind w:left="1358" w:right="1305"/>
        <w:jc w:val="center"/>
        <w:rPr>
          <w:i/>
          <w:sz w:val="20"/>
        </w:rPr>
      </w:pPr>
      <w:r>
        <w:rPr>
          <w:i/>
          <w:color w:val="221F1F"/>
          <w:sz w:val="20"/>
        </w:rPr>
        <w:t>Exemplaire original à conserver par le club et à archiver dans votre espace club</w:t>
      </w:r>
    </w:p>
    <w:tbl>
      <w:tblPr>
        <w:tblStyle w:val="TableNormal"/>
        <w:tblW w:w="0" w:type="auto"/>
        <w:tblInd w:w="123" w:type="dxa"/>
        <w:tblBorders>
          <w:top w:val="single" w:sz="8" w:space="0" w:color="11133A"/>
          <w:left w:val="single" w:sz="8" w:space="0" w:color="11133A"/>
          <w:bottom w:val="single" w:sz="8" w:space="0" w:color="11133A"/>
          <w:right w:val="single" w:sz="8" w:space="0" w:color="11133A"/>
          <w:insideH w:val="single" w:sz="8" w:space="0" w:color="11133A"/>
          <w:insideV w:val="single" w:sz="8" w:space="0" w:color="11133A"/>
        </w:tblBorders>
        <w:tblLayout w:type="fixed"/>
        <w:tblLook w:val="01E0"/>
      </w:tblPr>
      <w:tblGrid>
        <w:gridCol w:w="6239"/>
        <w:gridCol w:w="70"/>
        <w:gridCol w:w="4991"/>
      </w:tblGrid>
      <w:tr w:rsidR="00E36ED1">
        <w:trPr>
          <w:trHeight w:val="207"/>
        </w:trPr>
        <w:tc>
          <w:tcPr>
            <w:tcW w:w="6239" w:type="dxa"/>
          </w:tcPr>
          <w:p w:rsidR="00E36ED1" w:rsidRDefault="007443E4">
            <w:pPr>
              <w:pStyle w:val="TableParagraph"/>
              <w:spacing w:line="186" w:lineRule="exact"/>
              <w:ind w:left="1596"/>
              <w:rPr>
                <w:b/>
                <w:sz w:val="20"/>
              </w:rPr>
            </w:pPr>
            <w:r>
              <w:rPr>
                <w:b/>
                <w:color w:val="221F1F"/>
                <w:sz w:val="20"/>
              </w:rPr>
              <w:t>TYPE DE LICENCE ET OPTIONS</w:t>
            </w:r>
          </w:p>
        </w:tc>
        <w:tc>
          <w:tcPr>
            <w:tcW w:w="70" w:type="dxa"/>
            <w:vMerge w:val="restart"/>
            <w:tcBorders>
              <w:top w:val="nil"/>
              <w:bottom w:val="nil"/>
              <w:right w:val="single" w:sz="6" w:space="0" w:color="11133A"/>
            </w:tcBorders>
          </w:tcPr>
          <w:p w:rsidR="00E36ED1" w:rsidRDefault="00E36ED1">
            <w:pPr>
              <w:pStyle w:val="TableParagraph"/>
              <w:rPr>
                <w:rFonts w:ascii="Times New Roman"/>
                <w:sz w:val="16"/>
              </w:rPr>
            </w:pPr>
          </w:p>
        </w:tc>
        <w:tc>
          <w:tcPr>
            <w:tcW w:w="4991" w:type="dxa"/>
            <w:tcBorders>
              <w:top w:val="single" w:sz="6" w:space="0" w:color="11133A"/>
              <w:left w:val="single" w:sz="6" w:space="0" w:color="11133A"/>
              <w:bottom w:val="single" w:sz="6" w:space="0" w:color="11133A"/>
            </w:tcBorders>
          </w:tcPr>
          <w:p w:rsidR="00E36ED1" w:rsidRDefault="007443E4">
            <w:pPr>
              <w:pStyle w:val="TableParagraph"/>
              <w:spacing w:line="186" w:lineRule="exact"/>
              <w:ind w:left="1608" w:right="1596"/>
              <w:jc w:val="center"/>
              <w:rPr>
                <w:b/>
                <w:sz w:val="20"/>
              </w:rPr>
            </w:pPr>
            <w:r>
              <w:rPr>
                <w:b/>
                <w:color w:val="221F1F"/>
                <w:sz w:val="20"/>
              </w:rPr>
              <w:t>NOM DUGSA</w:t>
            </w:r>
          </w:p>
        </w:tc>
      </w:tr>
      <w:tr w:rsidR="00E36ED1" w:rsidTr="007443E4">
        <w:trPr>
          <w:trHeight w:val="1799"/>
        </w:trPr>
        <w:tc>
          <w:tcPr>
            <w:tcW w:w="6239" w:type="dxa"/>
            <w:vMerge w:val="restart"/>
          </w:tcPr>
          <w:p w:rsidR="00E36ED1" w:rsidRDefault="007443E4">
            <w:pPr>
              <w:pStyle w:val="TableParagraph"/>
              <w:spacing w:before="19"/>
              <w:ind w:left="66"/>
              <w:rPr>
                <w:sz w:val="16"/>
              </w:rPr>
            </w:pPr>
            <w:r>
              <w:rPr>
                <w:color w:val="221F1F"/>
                <w:sz w:val="16"/>
                <w:u w:val="single" w:color="221F1F"/>
              </w:rPr>
              <w:t>Licence JOUEUR</w:t>
            </w:r>
          </w:p>
          <w:p w:rsidR="00E36ED1" w:rsidRDefault="007443E4">
            <w:pPr>
              <w:pStyle w:val="TableParagraph"/>
              <w:spacing w:before="19"/>
              <w:ind w:left="275"/>
              <w:rPr>
                <w:rFonts w:ascii="Verdana" w:hAnsi="Verdana"/>
                <w:sz w:val="16"/>
              </w:rPr>
            </w:pPr>
            <w:r>
              <w:rPr>
                <w:rFonts w:ascii="Verdana" w:hAnsi="Verdana"/>
                <w:b/>
                <w:color w:val="221F1F"/>
                <w:spacing w:val="-3"/>
                <w:w w:val="85"/>
                <w:sz w:val="16"/>
              </w:rPr>
              <w:t xml:space="preserve">COMPETITION </w:t>
            </w:r>
            <w:r>
              <w:rPr>
                <w:rFonts w:ascii="Verdana" w:hAnsi="Verdana"/>
                <w:b/>
                <w:color w:val="221F1F"/>
                <w:spacing w:val="17"/>
                <w:w w:val="85"/>
                <w:sz w:val="16"/>
              </w:rPr>
              <w:t xml:space="preserve"> </w:t>
            </w:r>
            <w:r>
              <w:rPr>
                <w:rFonts w:ascii="Webdings" w:hAnsi="Webdings"/>
                <w:color w:val="221F1F"/>
                <w:w w:val="85"/>
                <w:sz w:val="16"/>
              </w:rPr>
              <w:t></w:t>
            </w:r>
            <w:r>
              <w:rPr>
                <w:rFonts w:ascii="Times New Roman" w:hAnsi="Times New Roman"/>
                <w:color w:val="221F1F"/>
                <w:spacing w:val="-2"/>
                <w:w w:val="85"/>
                <w:sz w:val="16"/>
              </w:rPr>
              <w:t xml:space="preserve"> </w:t>
            </w:r>
            <w:r>
              <w:rPr>
                <w:rFonts w:ascii="Verdana" w:hAnsi="Verdana"/>
                <w:color w:val="221F1F"/>
                <w:spacing w:val="-3"/>
                <w:w w:val="85"/>
                <w:sz w:val="16"/>
              </w:rPr>
              <w:t>VOLLEY-BALL</w:t>
            </w:r>
            <w:r>
              <w:rPr>
                <w:rFonts w:ascii="Verdana" w:hAnsi="Verdana"/>
                <w:color w:val="221F1F"/>
                <w:spacing w:val="-15"/>
                <w:w w:val="85"/>
                <w:sz w:val="16"/>
              </w:rPr>
              <w:t xml:space="preserve"> </w:t>
            </w:r>
            <w:r>
              <w:rPr>
                <w:rFonts w:ascii="Webdings" w:hAnsi="Webdings"/>
                <w:color w:val="221F1F"/>
                <w:w w:val="85"/>
                <w:sz w:val="16"/>
              </w:rPr>
              <w:t></w:t>
            </w:r>
            <w:r>
              <w:rPr>
                <w:rFonts w:ascii="Times New Roman" w:hAnsi="Times New Roman"/>
                <w:color w:val="221F1F"/>
                <w:spacing w:val="-1"/>
                <w:w w:val="85"/>
                <w:sz w:val="16"/>
              </w:rPr>
              <w:t xml:space="preserve"> </w:t>
            </w:r>
            <w:r>
              <w:rPr>
                <w:rFonts w:ascii="Verdana" w:hAnsi="Verdana"/>
                <w:color w:val="221F1F"/>
                <w:w w:val="85"/>
                <w:sz w:val="16"/>
              </w:rPr>
              <w:t>BEACH.V.</w:t>
            </w:r>
            <w:r>
              <w:rPr>
                <w:rFonts w:ascii="Verdana" w:hAnsi="Verdana"/>
                <w:color w:val="221F1F"/>
                <w:spacing w:val="-16"/>
                <w:w w:val="85"/>
                <w:sz w:val="16"/>
              </w:rPr>
              <w:t xml:space="preserve"> </w:t>
            </w:r>
            <w:r>
              <w:rPr>
                <w:rFonts w:ascii="Webdings" w:hAnsi="Webdings"/>
                <w:color w:val="221F1F"/>
                <w:w w:val="85"/>
                <w:sz w:val="16"/>
              </w:rPr>
              <w:t></w:t>
            </w:r>
            <w:r>
              <w:rPr>
                <w:rFonts w:ascii="Times New Roman" w:hAnsi="Times New Roman"/>
                <w:color w:val="221F1F"/>
                <w:spacing w:val="-4"/>
                <w:w w:val="85"/>
                <w:sz w:val="16"/>
              </w:rPr>
              <w:t xml:space="preserve"> </w:t>
            </w:r>
            <w:r>
              <w:rPr>
                <w:rFonts w:ascii="Verdana" w:hAnsi="Verdana"/>
                <w:color w:val="221F1F"/>
                <w:w w:val="85"/>
                <w:sz w:val="16"/>
              </w:rPr>
              <w:t>P.V.</w:t>
            </w:r>
            <w:r>
              <w:rPr>
                <w:rFonts w:ascii="Verdana" w:hAnsi="Verdana"/>
                <w:color w:val="221F1F"/>
                <w:spacing w:val="-14"/>
                <w:w w:val="85"/>
                <w:sz w:val="16"/>
              </w:rPr>
              <w:t xml:space="preserve"> </w:t>
            </w:r>
            <w:r>
              <w:rPr>
                <w:rFonts w:ascii="Verdana" w:hAnsi="Verdana"/>
                <w:color w:val="221F1F"/>
                <w:w w:val="85"/>
                <w:sz w:val="16"/>
              </w:rPr>
              <w:t>SOURD</w:t>
            </w:r>
            <w:r>
              <w:rPr>
                <w:rFonts w:ascii="Verdana" w:hAnsi="Verdana"/>
                <w:color w:val="221F1F"/>
                <w:spacing w:val="-15"/>
                <w:w w:val="85"/>
                <w:sz w:val="16"/>
              </w:rPr>
              <w:t xml:space="preserve"> </w:t>
            </w:r>
            <w:r>
              <w:rPr>
                <w:rFonts w:ascii="Webdings" w:hAnsi="Webdings"/>
                <w:color w:val="221F1F"/>
                <w:w w:val="85"/>
                <w:sz w:val="16"/>
              </w:rPr>
              <w:t></w:t>
            </w:r>
            <w:r>
              <w:rPr>
                <w:rFonts w:ascii="Times New Roman" w:hAnsi="Times New Roman"/>
                <w:color w:val="221F1F"/>
                <w:spacing w:val="-4"/>
                <w:w w:val="85"/>
                <w:sz w:val="16"/>
              </w:rPr>
              <w:t xml:space="preserve"> </w:t>
            </w:r>
            <w:r>
              <w:rPr>
                <w:rFonts w:ascii="Verdana" w:hAnsi="Verdana"/>
                <w:color w:val="221F1F"/>
                <w:w w:val="85"/>
                <w:sz w:val="16"/>
              </w:rPr>
              <w:t>P.V.</w:t>
            </w:r>
            <w:r>
              <w:rPr>
                <w:rFonts w:ascii="Verdana" w:hAnsi="Verdana"/>
                <w:color w:val="221F1F"/>
                <w:spacing w:val="-13"/>
                <w:w w:val="85"/>
                <w:sz w:val="16"/>
              </w:rPr>
              <w:t xml:space="preserve"> </w:t>
            </w:r>
            <w:r>
              <w:rPr>
                <w:rFonts w:ascii="Verdana" w:hAnsi="Verdana"/>
                <w:color w:val="221F1F"/>
                <w:w w:val="85"/>
                <w:sz w:val="16"/>
              </w:rPr>
              <w:t>ASSIS</w:t>
            </w:r>
            <w:r>
              <w:rPr>
                <w:rFonts w:ascii="Verdana" w:hAnsi="Verdana"/>
                <w:color w:val="221F1F"/>
                <w:spacing w:val="-16"/>
                <w:w w:val="85"/>
                <w:sz w:val="16"/>
              </w:rPr>
              <w:t xml:space="preserve"> </w:t>
            </w:r>
            <w:r>
              <w:rPr>
                <w:rFonts w:ascii="Webdings" w:hAnsi="Webdings"/>
                <w:color w:val="221F1F"/>
                <w:w w:val="85"/>
                <w:sz w:val="16"/>
              </w:rPr>
              <w:t></w:t>
            </w:r>
            <w:r>
              <w:rPr>
                <w:rFonts w:ascii="Times New Roman" w:hAnsi="Times New Roman"/>
                <w:color w:val="221F1F"/>
                <w:spacing w:val="-3"/>
                <w:w w:val="85"/>
                <w:sz w:val="16"/>
              </w:rPr>
              <w:t xml:space="preserve"> </w:t>
            </w:r>
            <w:r>
              <w:rPr>
                <w:rFonts w:ascii="Verdana" w:hAnsi="Verdana"/>
                <w:color w:val="221F1F"/>
                <w:w w:val="85"/>
                <w:sz w:val="16"/>
              </w:rPr>
              <w:t>SNOW</w:t>
            </w:r>
            <w:r>
              <w:rPr>
                <w:rFonts w:ascii="Verdana" w:hAnsi="Verdana"/>
                <w:color w:val="221F1F"/>
                <w:spacing w:val="-14"/>
                <w:w w:val="85"/>
                <w:sz w:val="16"/>
              </w:rPr>
              <w:t xml:space="preserve"> </w:t>
            </w:r>
            <w:r>
              <w:rPr>
                <w:rFonts w:ascii="Verdana" w:hAnsi="Verdana"/>
                <w:color w:val="221F1F"/>
                <w:w w:val="85"/>
                <w:sz w:val="16"/>
              </w:rPr>
              <w:t>V.</w:t>
            </w:r>
          </w:p>
          <w:p w:rsidR="00E36ED1" w:rsidRDefault="007443E4">
            <w:pPr>
              <w:pStyle w:val="TableParagraph"/>
              <w:tabs>
                <w:tab w:val="left" w:pos="1411"/>
              </w:tabs>
              <w:spacing w:before="19"/>
              <w:ind w:left="275"/>
              <w:rPr>
                <w:rFonts w:ascii="Verdana" w:hAnsi="Verdana"/>
                <w:sz w:val="16"/>
              </w:rPr>
            </w:pPr>
            <w:r>
              <w:rPr>
                <w:rFonts w:ascii="Verdana" w:hAnsi="Verdana"/>
                <w:b/>
                <w:color w:val="221F1F"/>
                <w:spacing w:val="-3"/>
                <w:w w:val="85"/>
                <w:sz w:val="16"/>
              </w:rPr>
              <w:t>COMPET’LIB</w:t>
            </w:r>
            <w:r>
              <w:rPr>
                <w:rFonts w:ascii="Verdana" w:hAnsi="Verdana"/>
                <w:b/>
                <w:color w:val="221F1F"/>
                <w:spacing w:val="-3"/>
                <w:w w:val="85"/>
                <w:sz w:val="16"/>
              </w:rPr>
              <w:tab/>
            </w:r>
            <w:r>
              <w:rPr>
                <w:rFonts w:ascii="Webdings" w:hAnsi="Webdings"/>
                <w:color w:val="221F1F"/>
                <w:w w:val="85"/>
                <w:sz w:val="16"/>
              </w:rPr>
              <w:t></w:t>
            </w:r>
            <w:r>
              <w:rPr>
                <w:rFonts w:ascii="Times New Roman" w:hAnsi="Times New Roman"/>
                <w:color w:val="221F1F"/>
                <w:spacing w:val="2"/>
                <w:w w:val="85"/>
                <w:sz w:val="16"/>
              </w:rPr>
              <w:t xml:space="preserve"> </w:t>
            </w:r>
            <w:r>
              <w:rPr>
                <w:rFonts w:ascii="Verdana" w:hAnsi="Verdana"/>
                <w:color w:val="221F1F"/>
                <w:spacing w:val="-3"/>
                <w:w w:val="85"/>
                <w:sz w:val="16"/>
              </w:rPr>
              <w:t>VOLLEY-BALL</w:t>
            </w:r>
            <w:r>
              <w:rPr>
                <w:rFonts w:ascii="Verdana" w:hAnsi="Verdana"/>
                <w:color w:val="221F1F"/>
                <w:spacing w:val="-12"/>
                <w:w w:val="85"/>
                <w:sz w:val="16"/>
              </w:rPr>
              <w:t xml:space="preserve"> </w:t>
            </w:r>
            <w:r>
              <w:rPr>
                <w:rFonts w:ascii="Webdings" w:hAnsi="Webdings"/>
                <w:color w:val="221F1F"/>
                <w:w w:val="85"/>
                <w:sz w:val="16"/>
              </w:rPr>
              <w:t></w:t>
            </w:r>
            <w:r>
              <w:rPr>
                <w:rFonts w:ascii="Times New Roman" w:hAnsi="Times New Roman"/>
                <w:color w:val="221F1F"/>
                <w:spacing w:val="3"/>
                <w:w w:val="85"/>
                <w:sz w:val="16"/>
              </w:rPr>
              <w:t xml:space="preserve"> </w:t>
            </w:r>
            <w:r>
              <w:rPr>
                <w:rFonts w:ascii="Verdana" w:hAnsi="Verdana"/>
                <w:color w:val="221F1F"/>
                <w:w w:val="85"/>
                <w:sz w:val="16"/>
              </w:rPr>
              <w:t>BEACH</w:t>
            </w:r>
            <w:r>
              <w:rPr>
                <w:rFonts w:ascii="Verdana" w:hAnsi="Verdana"/>
                <w:color w:val="221F1F"/>
                <w:spacing w:val="-20"/>
                <w:w w:val="85"/>
                <w:sz w:val="16"/>
              </w:rPr>
              <w:t xml:space="preserve"> </w:t>
            </w:r>
            <w:r>
              <w:rPr>
                <w:rFonts w:ascii="Verdana" w:hAnsi="Verdana"/>
                <w:color w:val="221F1F"/>
                <w:w w:val="85"/>
                <w:sz w:val="16"/>
              </w:rPr>
              <w:t>VOLLEY</w:t>
            </w:r>
            <w:r>
              <w:rPr>
                <w:rFonts w:ascii="Verdana" w:hAnsi="Verdana"/>
                <w:color w:val="221F1F"/>
                <w:spacing w:val="-13"/>
                <w:w w:val="85"/>
                <w:sz w:val="16"/>
              </w:rPr>
              <w:t xml:space="preserve"> </w:t>
            </w:r>
            <w:r>
              <w:rPr>
                <w:rFonts w:ascii="Webdings" w:hAnsi="Webdings"/>
                <w:color w:val="221F1F"/>
                <w:w w:val="85"/>
                <w:sz w:val="16"/>
              </w:rPr>
              <w:t></w:t>
            </w:r>
            <w:r>
              <w:rPr>
                <w:rFonts w:ascii="Times New Roman" w:hAnsi="Times New Roman"/>
                <w:color w:val="221F1F"/>
                <w:spacing w:val="-1"/>
                <w:w w:val="85"/>
                <w:sz w:val="16"/>
              </w:rPr>
              <w:t xml:space="preserve"> </w:t>
            </w:r>
            <w:r>
              <w:rPr>
                <w:rFonts w:ascii="Verdana" w:hAnsi="Verdana"/>
                <w:color w:val="221F1F"/>
                <w:w w:val="85"/>
                <w:sz w:val="16"/>
              </w:rPr>
              <w:t>PARA-V</w:t>
            </w:r>
            <w:r>
              <w:rPr>
                <w:rFonts w:ascii="Verdana" w:hAnsi="Verdana"/>
                <w:color w:val="221F1F"/>
                <w:spacing w:val="-9"/>
                <w:w w:val="85"/>
                <w:sz w:val="16"/>
              </w:rPr>
              <w:t xml:space="preserve"> </w:t>
            </w:r>
            <w:r>
              <w:rPr>
                <w:rFonts w:ascii="Verdana" w:hAnsi="Verdana"/>
                <w:color w:val="221F1F"/>
                <w:w w:val="85"/>
                <w:sz w:val="16"/>
              </w:rPr>
              <w:t>SOURD</w:t>
            </w:r>
            <w:r>
              <w:rPr>
                <w:rFonts w:ascii="Verdana" w:hAnsi="Verdana"/>
                <w:color w:val="221F1F"/>
                <w:spacing w:val="-12"/>
                <w:w w:val="85"/>
                <w:sz w:val="16"/>
              </w:rPr>
              <w:t xml:space="preserve"> </w:t>
            </w:r>
            <w:r>
              <w:rPr>
                <w:rFonts w:ascii="Webdings" w:hAnsi="Webdings"/>
                <w:color w:val="221F1F"/>
                <w:w w:val="85"/>
                <w:sz w:val="16"/>
              </w:rPr>
              <w:t></w:t>
            </w:r>
            <w:r>
              <w:rPr>
                <w:rFonts w:ascii="Times New Roman" w:hAnsi="Times New Roman"/>
                <w:color w:val="221F1F"/>
                <w:w w:val="85"/>
                <w:sz w:val="16"/>
              </w:rPr>
              <w:t xml:space="preserve"> </w:t>
            </w:r>
            <w:r>
              <w:rPr>
                <w:rFonts w:ascii="Verdana" w:hAnsi="Verdana"/>
                <w:color w:val="221F1F"/>
                <w:w w:val="85"/>
                <w:sz w:val="16"/>
              </w:rPr>
              <w:t>PARA-V</w:t>
            </w:r>
            <w:r>
              <w:rPr>
                <w:rFonts w:ascii="Verdana" w:hAnsi="Verdana"/>
                <w:color w:val="221F1F"/>
                <w:spacing w:val="-12"/>
                <w:w w:val="85"/>
                <w:sz w:val="16"/>
              </w:rPr>
              <w:t xml:space="preserve"> </w:t>
            </w:r>
            <w:r>
              <w:rPr>
                <w:rFonts w:ascii="Verdana" w:hAnsi="Verdana"/>
                <w:color w:val="221F1F"/>
                <w:w w:val="85"/>
                <w:sz w:val="16"/>
              </w:rPr>
              <w:t>ASSIS</w:t>
            </w:r>
          </w:p>
          <w:p w:rsidR="00E36ED1" w:rsidRDefault="00E36ED1">
            <w:pPr>
              <w:pStyle w:val="TableParagraph"/>
              <w:spacing w:before="6"/>
              <w:rPr>
                <w:i/>
                <w:sz w:val="20"/>
              </w:rPr>
            </w:pPr>
          </w:p>
          <w:p w:rsidR="00E36ED1" w:rsidRDefault="007443E4">
            <w:pPr>
              <w:pStyle w:val="TableParagraph"/>
              <w:ind w:left="66"/>
              <w:rPr>
                <w:sz w:val="16"/>
              </w:rPr>
            </w:pPr>
            <w:r>
              <w:rPr>
                <w:color w:val="221F1F"/>
                <w:sz w:val="16"/>
                <w:u w:val="single" w:color="221F1F"/>
              </w:rPr>
              <w:t>Licence ENCADREMENT</w:t>
            </w:r>
          </w:p>
          <w:p w:rsidR="00E36ED1" w:rsidRDefault="007443E4">
            <w:pPr>
              <w:pStyle w:val="TableParagraph"/>
              <w:tabs>
                <w:tab w:val="left" w:pos="2697"/>
              </w:tabs>
              <w:spacing w:before="19"/>
              <w:ind w:left="1411"/>
              <w:rPr>
                <w:rFonts w:ascii="Verdana" w:hAnsi="Verdana"/>
                <w:sz w:val="16"/>
              </w:rPr>
            </w:pPr>
            <w:r>
              <w:rPr>
                <w:rFonts w:ascii="Webdings" w:hAnsi="Webdings"/>
                <w:color w:val="221F1F"/>
                <w:sz w:val="16"/>
              </w:rPr>
              <w:t></w:t>
            </w:r>
            <w:r>
              <w:rPr>
                <w:rFonts w:ascii="Times New Roman" w:hAnsi="Times New Roman"/>
                <w:color w:val="221F1F"/>
                <w:spacing w:val="10"/>
                <w:sz w:val="16"/>
              </w:rPr>
              <w:t xml:space="preserve"> </w:t>
            </w:r>
            <w:r>
              <w:rPr>
                <w:rFonts w:ascii="Verdana" w:hAnsi="Verdana"/>
                <w:color w:val="221F1F"/>
                <w:sz w:val="16"/>
              </w:rPr>
              <w:t>ARBITRE</w:t>
            </w:r>
            <w:r>
              <w:rPr>
                <w:rFonts w:ascii="Verdana" w:hAnsi="Verdana"/>
                <w:color w:val="221F1F"/>
                <w:sz w:val="16"/>
              </w:rPr>
              <w:tab/>
            </w:r>
            <w:r>
              <w:rPr>
                <w:rFonts w:ascii="Webdings" w:hAnsi="Webdings"/>
                <w:color w:val="221F1F"/>
                <w:sz w:val="16"/>
              </w:rPr>
              <w:t></w:t>
            </w:r>
            <w:r>
              <w:rPr>
                <w:rFonts w:ascii="Times New Roman" w:hAnsi="Times New Roman"/>
                <w:color w:val="221F1F"/>
                <w:sz w:val="16"/>
              </w:rPr>
              <w:t xml:space="preserve"> </w:t>
            </w:r>
            <w:r>
              <w:rPr>
                <w:rFonts w:ascii="Verdana" w:hAnsi="Verdana"/>
                <w:color w:val="221F1F"/>
                <w:spacing w:val="-3"/>
                <w:sz w:val="16"/>
              </w:rPr>
              <w:t xml:space="preserve">EDUCATEUR </w:t>
            </w:r>
            <w:r>
              <w:rPr>
                <w:rFonts w:ascii="Verdana" w:hAnsi="Verdana"/>
                <w:color w:val="221F1F"/>
                <w:sz w:val="16"/>
              </w:rPr>
              <w:t xml:space="preserve">SPORTIF </w:t>
            </w:r>
            <w:r>
              <w:rPr>
                <w:rFonts w:ascii="Webdings" w:hAnsi="Webdings"/>
                <w:color w:val="221F1F"/>
                <w:sz w:val="16"/>
              </w:rPr>
              <w:t></w:t>
            </w:r>
            <w:r>
              <w:rPr>
                <w:rFonts w:ascii="Times New Roman" w:hAnsi="Times New Roman"/>
                <w:color w:val="221F1F"/>
                <w:spacing w:val="-13"/>
                <w:sz w:val="16"/>
              </w:rPr>
              <w:t xml:space="preserve"> </w:t>
            </w:r>
            <w:r>
              <w:rPr>
                <w:rFonts w:ascii="Verdana" w:hAnsi="Verdana"/>
                <w:color w:val="221F1F"/>
                <w:sz w:val="16"/>
              </w:rPr>
              <w:t>SOIGNANT</w:t>
            </w:r>
          </w:p>
          <w:p w:rsidR="00E36ED1" w:rsidRDefault="007443E4">
            <w:pPr>
              <w:pStyle w:val="TableParagraph"/>
              <w:spacing w:before="19"/>
              <w:ind w:left="1411"/>
              <w:rPr>
                <w:rFonts w:ascii="Verdana" w:hAnsi="Verdana"/>
                <w:sz w:val="16"/>
              </w:rPr>
            </w:pPr>
            <w:r>
              <w:rPr>
                <w:rFonts w:ascii="Webdings" w:hAnsi="Webdings"/>
                <w:color w:val="221F1F"/>
                <w:sz w:val="16"/>
              </w:rPr>
              <w:t></w:t>
            </w:r>
            <w:r>
              <w:rPr>
                <w:rFonts w:ascii="Times New Roman" w:hAnsi="Times New Roman"/>
                <w:color w:val="221F1F"/>
                <w:sz w:val="16"/>
              </w:rPr>
              <w:t xml:space="preserve"> </w:t>
            </w:r>
            <w:r>
              <w:rPr>
                <w:rFonts w:ascii="Verdana" w:hAnsi="Verdana"/>
                <w:color w:val="221F1F"/>
                <w:sz w:val="16"/>
              </w:rPr>
              <w:t xml:space="preserve">DIRIGEANT </w:t>
            </w:r>
            <w:r>
              <w:rPr>
                <w:rFonts w:ascii="Webdings" w:hAnsi="Webdings"/>
                <w:color w:val="221F1F"/>
                <w:sz w:val="16"/>
              </w:rPr>
              <w:t></w:t>
            </w:r>
            <w:r>
              <w:rPr>
                <w:rFonts w:ascii="Times New Roman" w:hAnsi="Times New Roman"/>
                <w:color w:val="221F1F"/>
                <w:sz w:val="16"/>
              </w:rPr>
              <w:t xml:space="preserve"> </w:t>
            </w:r>
            <w:r>
              <w:rPr>
                <w:rFonts w:ascii="Verdana" w:hAnsi="Verdana"/>
                <w:color w:val="221F1F"/>
                <w:sz w:val="16"/>
              </w:rPr>
              <w:t>PASS BENEVOLE</w:t>
            </w:r>
          </w:p>
          <w:p w:rsidR="00E36ED1" w:rsidRDefault="00E36ED1">
            <w:pPr>
              <w:pStyle w:val="TableParagraph"/>
              <w:spacing w:before="6"/>
              <w:rPr>
                <w:i/>
                <w:sz w:val="19"/>
              </w:rPr>
            </w:pPr>
          </w:p>
          <w:p w:rsidR="00E36ED1" w:rsidRDefault="007443E4">
            <w:pPr>
              <w:pStyle w:val="TableParagraph"/>
              <w:ind w:left="66"/>
              <w:rPr>
                <w:sz w:val="16"/>
              </w:rPr>
            </w:pPr>
            <w:r>
              <w:rPr>
                <w:color w:val="221F1F"/>
                <w:sz w:val="16"/>
                <w:u w:val="single" w:color="221F1F"/>
              </w:rPr>
              <w:t>Licence VOLLEY POUR TOUS - VPT</w:t>
            </w:r>
          </w:p>
          <w:p w:rsidR="00E36ED1" w:rsidRDefault="007443E4">
            <w:pPr>
              <w:pStyle w:val="TableParagraph"/>
              <w:spacing w:before="19"/>
              <w:ind w:left="275"/>
              <w:rPr>
                <w:rFonts w:ascii="Verdana" w:hAnsi="Verdana"/>
                <w:sz w:val="16"/>
              </w:rPr>
            </w:pPr>
            <w:r>
              <w:rPr>
                <w:rFonts w:ascii="Webdings" w:hAnsi="Webdings"/>
                <w:color w:val="221F1F"/>
                <w:w w:val="90"/>
                <w:sz w:val="16"/>
              </w:rPr>
              <w:t></w:t>
            </w:r>
            <w:r>
              <w:rPr>
                <w:rFonts w:ascii="Times New Roman" w:hAnsi="Times New Roman"/>
                <w:color w:val="221F1F"/>
                <w:spacing w:val="-14"/>
                <w:w w:val="90"/>
                <w:sz w:val="16"/>
              </w:rPr>
              <w:t xml:space="preserve"> </w:t>
            </w:r>
            <w:r>
              <w:rPr>
                <w:rFonts w:ascii="Verdana" w:hAnsi="Verdana"/>
                <w:color w:val="221F1F"/>
                <w:w w:val="90"/>
                <w:sz w:val="16"/>
              </w:rPr>
              <w:t>VOLLEY-BALL</w:t>
            </w:r>
            <w:r>
              <w:rPr>
                <w:rFonts w:ascii="Verdana" w:hAnsi="Verdana"/>
                <w:color w:val="221F1F"/>
                <w:spacing w:val="-26"/>
                <w:w w:val="90"/>
                <w:sz w:val="16"/>
              </w:rPr>
              <w:t xml:space="preserve"> </w:t>
            </w:r>
            <w:r>
              <w:rPr>
                <w:rFonts w:ascii="Webdings" w:hAnsi="Webdings"/>
                <w:color w:val="221F1F"/>
                <w:w w:val="90"/>
                <w:sz w:val="16"/>
              </w:rPr>
              <w:t></w:t>
            </w:r>
            <w:r>
              <w:rPr>
                <w:rFonts w:ascii="Times New Roman" w:hAnsi="Times New Roman"/>
                <w:color w:val="221F1F"/>
                <w:spacing w:val="-14"/>
                <w:w w:val="90"/>
                <w:sz w:val="16"/>
              </w:rPr>
              <w:t xml:space="preserve"> </w:t>
            </w:r>
            <w:r>
              <w:rPr>
                <w:rFonts w:ascii="Verdana" w:hAnsi="Verdana"/>
                <w:color w:val="221F1F"/>
                <w:w w:val="90"/>
                <w:sz w:val="16"/>
              </w:rPr>
              <w:t>BEACH</w:t>
            </w:r>
            <w:r>
              <w:rPr>
                <w:rFonts w:ascii="Verdana" w:hAnsi="Verdana"/>
                <w:color w:val="221F1F"/>
                <w:spacing w:val="-28"/>
                <w:w w:val="90"/>
                <w:sz w:val="16"/>
              </w:rPr>
              <w:t xml:space="preserve"> </w:t>
            </w:r>
            <w:r>
              <w:rPr>
                <w:rFonts w:ascii="Verdana" w:hAnsi="Verdana"/>
                <w:color w:val="221F1F"/>
                <w:w w:val="90"/>
                <w:sz w:val="16"/>
              </w:rPr>
              <w:t>V.</w:t>
            </w:r>
            <w:r>
              <w:rPr>
                <w:rFonts w:ascii="Verdana" w:hAnsi="Verdana"/>
                <w:color w:val="221F1F"/>
                <w:spacing w:val="-29"/>
                <w:w w:val="90"/>
                <w:sz w:val="16"/>
              </w:rPr>
              <w:t xml:space="preserve"> </w:t>
            </w:r>
            <w:r>
              <w:rPr>
                <w:rFonts w:ascii="Webdings" w:hAnsi="Webdings"/>
                <w:color w:val="221F1F"/>
                <w:w w:val="90"/>
                <w:sz w:val="16"/>
              </w:rPr>
              <w:t></w:t>
            </w:r>
            <w:r>
              <w:rPr>
                <w:rFonts w:ascii="Times New Roman" w:hAnsi="Times New Roman"/>
                <w:color w:val="221F1F"/>
                <w:spacing w:val="-14"/>
                <w:w w:val="90"/>
                <w:sz w:val="16"/>
              </w:rPr>
              <w:t xml:space="preserve"> </w:t>
            </w:r>
            <w:r>
              <w:rPr>
                <w:rFonts w:ascii="Verdana" w:hAnsi="Verdana"/>
                <w:color w:val="221F1F"/>
                <w:w w:val="90"/>
                <w:sz w:val="16"/>
              </w:rPr>
              <w:t>P.V.</w:t>
            </w:r>
            <w:r>
              <w:rPr>
                <w:rFonts w:ascii="Verdana" w:hAnsi="Verdana"/>
                <w:color w:val="221F1F"/>
                <w:spacing w:val="-28"/>
                <w:w w:val="90"/>
                <w:sz w:val="16"/>
              </w:rPr>
              <w:t xml:space="preserve"> </w:t>
            </w:r>
            <w:r>
              <w:rPr>
                <w:rFonts w:ascii="Verdana" w:hAnsi="Verdana"/>
                <w:color w:val="221F1F"/>
                <w:w w:val="90"/>
                <w:sz w:val="16"/>
              </w:rPr>
              <w:t>SOURD</w:t>
            </w:r>
            <w:r>
              <w:rPr>
                <w:rFonts w:ascii="Verdana" w:hAnsi="Verdana"/>
                <w:color w:val="221F1F"/>
                <w:spacing w:val="-21"/>
                <w:w w:val="90"/>
                <w:sz w:val="16"/>
              </w:rPr>
              <w:t xml:space="preserve"> </w:t>
            </w:r>
            <w:r>
              <w:rPr>
                <w:rFonts w:ascii="Webdings" w:hAnsi="Webdings"/>
                <w:color w:val="221F1F"/>
                <w:w w:val="90"/>
                <w:sz w:val="16"/>
              </w:rPr>
              <w:t></w:t>
            </w:r>
            <w:r>
              <w:rPr>
                <w:rFonts w:ascii="Times New Roman" w:hAnsi="Times New Roman"/>
                <w:color w:val="221F1F"/>
                <w:spacing w:val="-14"/>
                <w:w w:val="90"/>
                <w:sz w:val="16"/>
              </w:rPr>
              <w:t xml:space="preserve"> </w:t>
            </w:r>
            <w:r>
              <w:rPr>
                <w:rFonts w:ascii="Verdana" w:hAnsi="Verdana"/>
                <w:color w:val="221F1F"/>
                <w:w w:val="90"/>
                <w:sz w:val="16"/>
              </w:rPr>
              <w:t>P.V.</w:t>
            </w:r>
            <w:r>
              <w:rPr>
                <w:rFonts w:ascii="Verdana" w:hAnsi="Verdana"/>
                <w:color w:val="221F1F"/>
                <w:spacing w:val="-28"/>
                <w:w w:val="90"/>
                <w:sz w:val="16"/>
              </w:rPr>
              <w:t xml:space="preserve"> </w:t>
            </w:r>
            <w:r>
              <w:rPr>
                <w:rFonts w:ascii="Verdana" w:hAnsi="Verdana"/>
                <w:color w:val="221F1F"/>
                <w:w w:val="90"/>
                <w:sz w:val="16"/>
              </w:rPr>
              <w:t>ASSIS</w:t>
            </w:r>
            <w:r>
              <w:rPr>
                <w:rFonts w:ascii="Verdana" w:hAnsi="Verdana"/>
                <w:color w:val="221F1F"/>
                <w:spacing w:val="-33"/>
                <w:w w:val="90"/>
                <w:sz w:val="16"/>
              </w:rPr>
              <w:t xml:space="preserve"> </w:t>
            </w:r>
            <w:r>
              <w:rPr>
                <w:rFonts w:ascii="Webdings" w:hAnsi="Webdings"/>
                <w:color w:val="221F1F"/>
                <w:w w:val="90"/>
                <w:sz w:val="16"/>
              </w:rPr>
              <w:t></w:t>
            </w:r>
            <w:r>
              <w:rPr>
                <w:rFonts w:ascii="Times New Roman" w:hAnsi="Times New Roman"/>
                <w:color w:val="221F1F"/>
                <w:spacing w:val="-13"/>
                <w:w w:val="90"/>
                <w:sz w:val="16"/>
              </w:rPr>
              <w:t xml:space="preserve"> </w:t>
            </w:r>
            <w:r>
              <w:rPr>
                <w:rFonts w:ascii="Verdana" w:hAnsi="Verdana"/>
                <w:color w:val="221F1F"/>
                <w:w w:val="90"/>
                <w:sz w:val="16"/>
              </w:rPr>
              <w:t>Volley</w:t>
            </w:r>
            <w:r>
              <w:rPr>
                <w:rFonts w:ascii="Verdana" w:hAnsi="Verdana"/>
                <w:color w:val="221F1F"/>
                <w:spacing w:val="-28"/>
                <w:w w:val="90"/>
                <w:sz w:val="16"/>
              </w:rPr>
              <w:t xml:space="preserve"> </w:t>
            </w:r>
            <w:r>
              <w:rPr>
                <w:rFonts w:ascii="Verdana" w:hAnsi="Verdana"/>
                <w:color w:val="221F1F"/>
                <w:w w:val="90"/>
                <w:sz w:val="16"/>
              </w:rPr>
              <w:t>Santé</w:t>
            </w:r>
            <w:r>
              <w:rPr>
                <w:rFonts w:ascii="Verdana" w:hAnsi="Verdana"/>
                <w:color w:val="221F1F"/>
                <w:spacing w:val="6"/>
                <w:w w:val="90"/>
                <w:sz w:val="16"/>
              </w:rPr>
              <w:t xml:space="preserve"> </w:t>
            </w:r>
            <w:r>
              <w:rPr>
                <w:rFonts w:ascii="Webdings" w:hAnsi="Webdings"/>
                <w:color w:val="221F1F"/>
                <w:w w:val="90"/>
                <w:sz w:val="16"/>
              </w:rPr>
              <w:t></w:t>
            </w:r>
            <w:r>
              <w:rPr>
                <w:rFonts w:ascii="Times New Roman" w:hAnsi="Times New Roman"/>
                <w:color w:val="221F1F"/>
                <w:spacing w:val="-14"/>
                <w:w w:val="90"/>
                <w:sz w:val="16"/>
              </w:rPr>
              <w:t xml:space="preserve"> </w:t>
            </w:r>
            <w:r>
              <w:rPr>
                <w:rFonts w:ascii="Verdana" w:hAnsi="Verdana"/>
                <w:color w:val="221F1F"/>
                <w:w w:val="90"/>
                <w:sz w:val="16"/>
              </w:rPr>
              <w:t>SNOW</w:t>
            </w:r>
            <w:r>
              <w:rPr>
                <w:rFonts w:ascii="Verdana" w:hAnsi="Verdana"/>
                <w:color w:val="221F1F"/>
                <w:spacing w:val="-28"/>
                <w:w w:val="90"/>
                <w:sz w:val="16"/>
              </w:rPr>
              <w:t xml:space="preserve"> </w:t>
            </w:r>
            <w:r>
              <w:rPr>
                <w:rFonts w:ascii="Verdana" w:hAnsi="Verdana"/>
                <w:color w:val="221F1F"/>
                <w:w w:val="90"/>
                <w:sz w:val="16"/>
              </w:rPr>
              <w:t>V.</w:t>
            </w:r>
          </w:p>
        </w:tc>
        <w:tc>
          <w:tcPr>
            <w:tcW w:w="70" w:type="dxa"/>
            <w:vMerge/>
            <w:tcBorders>
              <w:top w:val="nil"/>
              <w:bottom w:val="nil"/>
              <w:right w:val="single" w:sz="6" w:space="0" w:color="11133A"/>
            </w:tcBorders>
          </w:tcPr>
          <w:p w:rsidR="00E36ED1" w:rsidRDefault="00E36ED1">
            <w:pPr>
              <w:rPr>
                <w:sz w:val="2"/>
                <w:szCs w:val="2"/>
              </w:rPr>
            </w:pPr>
          </w:p>
        </w:tc>
        <w:tc>
          <w:tcPr>
            <w:tcW w:w="4991" w:type="dxa"/>
            <w:tcBorders>
              <w:top w:val="single" w:sz="6" w:space="0" w:color="11133A"/>
              <w:left w:val="single" w:sz="6" w:space="0" w:color="11133A"/>
              <w:bottom w:val="single" w:sz="6" w:space="0" w:color="11133A"/>
            </w:tcBorders>
            <w:vAlign w:val="center"/>
          </w:tcPr>
          <w:p w:rsidR="00E36ED1" w:rsidRDefault="007443E4" w:rsidP="007443E4">
            <w:pPr>
              <w:pStyle w:val="TableParagraph"/>
              <w:jc w:val="center"/>
              <w:rPr>
                <w:rFonts w:ascii="Times New Roman"/>
                <w:sz w:val="16"/>
              </w:rPr>
            </w:pPr>
            <w:r w:rsidRPr="007443E4">
              <w:rPr>
                <w:rFonts w:ascii="Times New Roman"/>
                <w:sz w:val="48"/>
              </w:rPr>
              <w:t>P E S D</w:t>
            </w:r>
          </w:p>
        </w:tc>
      </w:tr>
      <w:tr w:rsidR="00E36ED1">
        <w:trPr>
          <w:trHeight w:val="224"/>
        </w:trPr>
        <w:tc>
          <w:tcPr>
            <w:tcW w:w="6239" w:type="dxa"/>
            <w:vMerge/>
            <w:tcBorders>
              <w:top w:val="nil"/>
            </w:tcBorders>
          </w:tcPr>
          <w:p w:rsidR="00E36ED1" w:rsidRDefault="00E36ED1">
            <w:pPr>
              <w:rPr>
                <w:sz w:val="2"/>
                <w:szCs w:val="2"/>
              </w:rPr>
            </w:pPr>
          </w:p>
        </w:tc>
        <w:tc>
          <w:tcPr>
            <w:tcW w:w="70" w:type="dxa"/>
            <w:vMerge/>
            <w:tcBorders>
              <w:top w:val="nil"/>
              <w:bottom w:val="nil"/>
              <w:right w:val="single" w:sz="6" w:space="0" w:color="11133A"/>
            </w:tcBorders>
          </w:tcPr>
          <w:p w:rsidR="00E36ED1" w:rsidRDefault="00E36ED1">
            <w:pPr>
              <w:rPr>
                <w:sz w:val="2"/>
                <w:szCs w:val="2"/>
              </w:rPr>
            </w:pPr>
          </w:p>
        </w:tc>
        <w:tc>
          <w:tcPr>
            <w:tcW w:w="4991" w:type="dxa"/>
            <w:tcBorders>
              <w:top w:val="single" w:sz="6" w:space="0" w:color="11133A"/>
              <w:left w:val="single" w:sz="6" w:space="0" w:color="11133A"/>
              <w:bottom w:val="single" w:sz="6" w:space="0" w:color="11133A"/>
            </w:tcBorders>
          </w:tcPr>
          <w:p w:rsidR="00E36ED1" w:rsidRDefault="007443E4">
            <w:pPr>
              <w:pStyle w:val="TableParagraph"/>
              <w:spacing w:line="205" w:lineRule="exact"/>
              <w:ind w:left="1615" w:right="1596"/>
              <w:jc w:val="center"/>
              <w:rPr>
                <w:b/>
                <w:sz w:val="20"/>
              </w:rPr>
            </w:pPr>
            <w:r>
              <w:rPr>
                <w:b/>
                <w:color w:val="221F1F"/>
                <w:sz w:val="20"/>
              </w:rPr>
              <w:t>NUMERO DU GSA</w:t>
            </w:r>
          </w:p>
        </w:tc>
      </w:tr>
      <w:tr w:rsidR="00E36ED1" w:rsidTr="007443E4">
        <w:trPr>
          <w:trHeight w:val="546"/>
        </w:trPr>
        <w:tc>
          <w:tcPr>
            <w:tcW w:w="6239" w:type="dxa"/>
            <w:vMerge/>
            <w:tcBorders>
              <w:top w:val="nil"/>
            </w:tcBorders>
          </w:tcPr>
          <w:p w:rsidR="00E36ED1" w:rsidRDefault="00E36ED1">
            <w:pPr>
              <w:rPr>
                <w:sz w:val="2"/>
                <w:szCs w:val="2"/>
              </w:rPr>
            </w:pPr>
          </w:p>
        </w:tc>
        <w:tc>
          <w:tcPr>
            <w:tcW w:w="70" w:type="dxa"/>
            <w:vMerge/>
            <w:tcBorders>
              <w:top w:val="nil"/>
              <w:bottom w:val="nil"/>
              <w:right w:val="single" w:sz="6" w:space="0" w:color="11133A"/>
            </w:tcBorders>
          </w:tcPr>
          <w:p w:rsidR="00E36ED1" w:rsidRDefault="00E36ED1">
            <w:pPr>
              <w:rPr>
                <w:sz w:val="2"/>
                <w:szCs w:val="2"/>
              </w:rPr>
            </w:pPr>
          </w:p>
        </w:tc>
        <w:tc>
          <w:tcPr>
            <w:tcW w:w="4991" w:type="dxa"/>
            <w:tcBorders>
              <w:top w:val="single" w:sz="6" w:space="0" w:color="11133A"/>
              <w:left w:val="single" w:sz="6" w:space="0" w:color="11133A"/>
              <w:bottom w:val="single" w:sz="6" w:space="0" w:color="11133A"/>
            </w:tcBorders>
            <w:vAlign w:val="center"/>
          </w:tcPr>
          <w:p w:rsidR="00E36ED1" w:rsidRDefault="007443E4" w:rsidP="007443E4">
            <w:pPr>
              <w:pStyle w:val="TableParagraph"/>
              <w:jc w:val="center"/>
              <w:rPr>
                <w:rFonts w:ascii="Times New Roman"/>
                <w:sz w:val="16"/>
              </w:rPr>
            </w:pPr>
            <w:r w:rsidRPr="007443E4">
              <w:rPr>
                <w:rFonts w:ascii="Times New Roman"/>
                <w:sz w:val="32"/>
              </w:rPr>
              <w:t>0693493</w:t>
            </w:r>
          </w:p>
        </w:tc>
      </w:tr>
    </w:tbl>
    <w:p w:rsidR="00E36ED1" w:rsidRDefault="00E36ED1">
      <w:pPr>
        <w:pStyle w:val="Corpsdetexte"/>
        <w:spacing w:before="7"/>
        <w:rPr>
          <w:i/>
          <w:sz w:val="7"/>
        </w:rPr>
      </w:pPr>
    </w:p>
    <w:tbl>
      <w:tblPr>
        <w:tblStyle w:val="TableNormal"/>
        <w:tblW w:w="0" w:type="auto"/>
        <w:tblInd w:w="123" w:type="dxa"/>
        <w:tblBorders>
          <w:top w:val="single" w:sz="8" w:space="0" w:color="11133A"/>
          <w:left w:val="single" w:sz="8" w:space="0" w:color="11133A"/>
          <w:bottom w:val="single" w:sz="8" w:space="0" w:color="11133A"/>
          <w:right w:val="single" w:sz="8" w:space="0" w:color="11133A"/>
          <w:insideH w:val="single" w:sz="8" w:space="0" w:color="11133A"/>
          <w:insideV w:val="single" w:sz="8" w:space="0" w:color="11133A"/>
        </w:tblBorders>
        <w:tblLayout w:type="fixed"/>
        <w:tblLook w:val="01E0"/>
      </w:tblPr>
      <w:tblGrid>
        <w:gridCol w:w="2529"/>
        <w:gridCol w:w="8771"/>
      </w:tblGrid>
      <w:tr w:rsidR="00E36ED1">
        <w:trPr>
          <w:trHeight w:val="206"/>
        </w:trPr>
        <w:tc>
          <w:tcPr>
            <w:tcW w:w="2529" w:type="dxa"/>
            <w:tcBorders>
              <w:right w:val="thinThickMediumGap" w:sz="4" w:space="0" w:color="11133A"/>
            </w:tcBorders>
          </w:tcPr>
          <w:p w:rsidR="00E36ED1" w:rsidRDefault="007443E4">
            <w:pPr>
              <w:pStyle w:val="TableParagraph"/>
              <w:spacing w:line="186" w:lineRule="exact"/>
              <w:ind w:right="307"/>
              <w:jc w:val="right"/>
              <w:rPr>
                <w:b/>
                <w:sz w:val="20"/>
              </w:rPr>
            </w:pPr>
            <w:r>
              <w:rPr>
                <w:b/>
                <w:color w:val="221F1F"/>
                <w:sz w:val="20"/>
              </w:rPr>
              <w:t>TYPE DE DEMANDE</w:t>
            </w:r>
          </w:p>
        </w:tc>
        <w:tc>
          <w:tcPr>
            <w:tcW w:w="8771" w:type="dxa"/>
            <w:vMerge w:val="restart"/>
            <w:tcBorders>
              <w:top w:val="single" w:sz="6" w:space="0" w:color="11133A"/>
              <w:left w:val="thickThinMediumGap" w:sz="4" w:space="0" w:color="11133A"/>
              <w:bottom w:val="nil"/>
            </w:tcBorders>
          </w:tcPr>
          <w:p w:rsidR="00E36ED1" w:rsidRDefault="007443E4">
            <w:pPr>
              <w:pStyle w:val="TableParagraph"/>
              <w:tabs>
                <w:tab w:val="left" w:pos="5125"/>
                <w:tab w:val="left" w:pos="7110"/>
              </w:tabs>
              <w:spacing w:before="60"/>
              <w:ind w:left="149"/>
              <w:rPr>
                <w:rFonts w:ascii="Verdana" w:hAnsi="Verdana"/>
                <w:sz w:val="16"/>
              </w:rPr>
            </w:pPr>
            <w:r>
              <w:rPr>
                <w:rFonts w:ascii="Verdana" w:hAnsi="Verdana"/>
                <w:b/>
                <w:color w:val="221F1F"/>
                <w:sz w:val="16"/>
              </w:rPr>
              <w:t>N° DE LICENCE (si déjà licencié) :</w:t>
            </w:r>
            <w:r>
              <w:rPr>
                <w:rFonts w:ascii="Verdana" w:hAnsi="Verdana"/>
                <w:b/>
                <w:color w:val="221F1F"/>
                <w:spacing w:val="-39"/>
                <w:sz w:val="16"/>
              </w:rPr>
              <w:t xml:space="preserve"> </w:t>
            </w:r>
            <w:r>
              <w:rPr>
                <w:rFonts w:ascii="Verdana" w:hAnsi="Verdana"/>
                <w:color w:val="221F1F"/>
                <w:sz w:val="16"/>
              </w:rPr>
              <w:t>............................</w:t>
            </w:r>
            <w:r>
              <w:rPr>
                <w:rFonts w:ascii="Verdana" w:hAnsi="Verdana"/>
                <w:color w:val="221F1F"/>
                <w:sz w:val="16"/>
              </w:rPr>
              <w:tab/>
            </w:r>
            <w:r>
              <w:rPr>
                <w:rFonts w:ascii="Verdana" w:hAnsi="Verdana"/>
                <w:b/>
                <w:color w:val="221F1F"/>
                <w:sz w:val="16"/>
              </w:rPr>
              <w:t xml:space="preserve">SEXE :   </w:t>
            </w:r>
            <w:r>
              <w:rPr>
                <w:rFonts w:ascii="Webdings" w:hAnsi="Webdings"/>
                <w:b/>
                <w:color w:val="221F1F"/>
                <w:sz w:val="16"/>
              </w:rPr>
              <w:t></w:t>
            </w:r>
            <w:r>
              <w:rPr>
                <w:rFonts w:ascii="Times New Roman" w:hAnsi="Times New Roman"/>
                <w:b/>
                <w:color w:val="221F1F"/>
                <w:sz w:val="16"/>
              </w:rPr>
              <w:t xml:space="preserve"> </w:t>
            </w:r>
            <w:r>
              <w:rPr>
                <w:rFonts w:ascii="Verdana" w:hAnsi="Verdana"/>
                <w:b/>
                <w:color w:val="221F1F"/>
                <w:sz w:val="16"/>
              </w:rPr>
              <w:t>F</w:t>
            </w:r>
            <w:r>
              <w:rPr>
                <w:rFonts w:ascii="Verdana" w:hAnsi="Verdana"/>
                <w:b/>
                <w:color w:val="221F1F"/>
                <w:spacing w:val="30"/>
                <w:sz w:val="16"/>
              </w:rPr>
              <w:t xml:space="preserve"> </w:t>
            </w:r>
            <w:r>
              <w:rPr>
                <w:rFonts w:ascii="Webdings" w:hAnsi="Webdings"/>
                <w:b/>
                <w:color w:val="221F1F"/>
                <w:sz w:val="16"/>
              </w:rPr>
              <w:t></w:t>
            </w:r>
            <w:r>
              <w:rPr>
                <w:rFonts w:ascii="Times New Roman" w:hAnsi="Times New Roman"/>
                <w:b/>
                <w:color w:val="221F1F"/>
                <w:spacing w:val="14"/>
                <w:sz w:val="16"/>
              </w:rPr>
              <w:t xml:space="preserve"> </w:t>
            </w:r>
            <w:r>
              <w:rPr>
                <w:rFonts w:ascii="Verdana" w:hAnsi="Verdana"/>
                <w:b/>
                <w:color w:val="221F1F"/>
                <w:sz w:val="16"/>
              </w:rPr>
              <w:t>M</w:t>
            </w:r>
            <w:r>
              <w:rPr>
                <w:rFonts w:ascii="Verdana" w:hAnsi="Verdana"/>
                <w:b/>
                <w:color w:val="221F1F"/>
                <w:sz w:val="16"/>
              </w:rPr>
              <w:tab/>
              <w:t>TAILLE</w:t>
            </w:r>
            <w:r>
              <w:rPr>
                <w:rFonts w:ascii="Verdana" w:hAnsi="Verdana"/>
                <w:b/>
                <w:color w:val="221F1F"/>
                <w:spacing w:val="20"/>
                <w:sz w:val="16"/>
              </w:rPr>
              <w:t xml:space="preserve"> </w:t>
            </w:r>
            <w:r>
              <w:rPr>
                <w:rFonts w:ascii="Verdana" w:hAnsi="Verdana"/>
                <w:b/>
                <w:color w:val="221F1F"/>
                <w:sz w:val="16"/>
              </w:rPr>
              <w:t>:</w:t>
            </w:r>
            <w:r>
              <w:rPr>
                <w:rFonts w:ascii="Verdana" w:hAnsi="Verdana"/>
                <w:color w:val="221F1F"/>
                <w:sz w:val="16"/>
              </w:rPr>
              <w:t>........</w:t>
            </w:r>
          </w:p>
        </w:tc>
      </w:tr>
      <w:tr w:rsidR="00E36ED1">
        <w:trPr>
          <w:trHeight w:val="59"/>
        </w:trPr>
        <w:tc>
          <w:tcPr>
            <w:tcW w:w="2529" w:type="dxa"/>
            <w:tcBorders>
              <w:bottom w:val="nil"/>
              <w:right w:val="thinThickMediumGap" w:sz="4" w:space="0" w:color="11133A"/>
            </w:tcBorders>
          </w:tcPr>
          <w:p w:rsidR="00E36ED1" w:rsidRDefault="00E36ED1">
            <w:pPr>
              <w:pStyle w:val="TableParagraph"/>
              <w:rPr>
                <w:rFonts w:ascii="Times New Roman"/>
                <w:sz w:val="2"/>
              </w:rPr>
            </w:pPr>
          </w:p>
        </w:tc>
        <w:tc>
          <w:tcPr>
            <w:tcW w:w="8771" w:type="dxa"/>
            <w:vMerge/>
            <w:tcBorders>
              <w:top w:val="nil"/>
              <w:left w:val="thickThinMediumGap" w:sz="4" w:space="0" w:color="11133A"/>
              <w:bottom w:val="nil"/>
            </w:tcBorders>
          </w:tcPr>
          <w:p w:rsidR="00E36ED1" w:rsidRDefault="00E36ED1">
            <w:pPr>
              <w:rPr>
                <w:sz w:val="2"/>
                <w:szCs w:val="2"/>
              </w:rPr>
            </w:pPr>
          </w:p>
        </w:tc>
      </w:tr>
      <w:tr w:rsidR="00E36ED1">
        <w:trPr>
          <w:trHeight w:val="254"/>
        </w:trPr>
        <w:tc>
          <w:tcPr>
            <w:tcW w:w="2529" w:type="dxa"/>
            <w:tcBorders>
              <w:top w:val="nil"/>
              <w:bottom w:val="nil"/>
              <w:right w:val="thinThickMediumGap" w:sz="4" w:space="0" w:color="11133A"/>
            </w:tcBorders>
          </w:tcPr>
          <w:p w:rsidR="00E36ED1" w:rsidRDefault="007443E4">
            <w:pPr>
              <w:pStyle w:val="TableParagraph"/>
              <w:spacing w:before="62"/>
              <w:ind w:left="66"/>
              <w:rPr>
                <w:sz w:val="14"/>
              </w:rPr>
            </w:pPr>
            <w:r>
              <w:rPr>
                <w:rFonts w:ascii="Webdings" w:hAnsi="Webdings"/>
                <w:sz w:val="14"/>
              </w:rPr>
              <w:t></w:t>
            </w:r>
            <w:r>
              <w:rPr>
                <w:rFonts w:ascii="Times New Roman" w:hAnsi="Times New Roman"/>
                <w:sz w:val="14"/>
              </w:rPr>
              <w:t xml:space="preserve"> </w:t>
            </w:r>
            <w:r>
              <w:rPr>
                <w:color w:val="221F1F"/>
                <w:sz w:val="14"/>
              </w:rPr>
              <w:t>CREATION</w:t>
            </w:r>
          </w:p>
        </w:tc>
        <w:tc>
          <w:tcPr>
            <w:tcW w:w="8771" w:type="dxa"/>
            <w:tcBorders>
              <w:top w:val="nil"/>
              <w:left w:val="thickThinMediumGap" w:sz="4" w:space="0" w:color="11133A"/>
              <w:bottom w:val="nil"/>
            </w:tcBorders>
          </w:tcPr>
          <w:p w:rsidR="00E36ED1" w:rsidRDefault="007443E4">
            <w:pPr>
              <w:pStyle w:val="TableParagraph"/>
              <w:tabs>
                <w:tab w:val="left" w:pos="2148"/>
              </w:tabs>
              <w:spacing w:before="30"/>
              <w:ind w:left="149"/>
              <w:rPr>
                <w:rFonts w:ascii="Verdana" w:hAnsi="Verdana"/>
                <w:sz w:val="16"/>
              </w:rPr>
            </w:pPr>
            <w:r>
              <w:rPr>
                <w:rFonts w:ascii="Verdana" w:hAnsi="Verdana"/>
                <w:b/>
                <w:color w:val="221F1F"/>
                <w:sz w:val="16"/>
              </w:rPr>
              <w:t>NOM</w:t>
            </w:r>
            <w:r>
              <w:rPr>
                <w:rFonts w:ascii="Verdana" w:hAnsi="Verdana"/>
                <w:b/>
                <w:color w:val="221F1F"/>
                <w:spacing w:val="-18"/>
                <w:sz w:val="16"/>
              </w:rPr>
              <w:t xml:space="preserve"> </w:t>
            </w:r>
            <w:r>
              <w:rPr>
                <w:rFonts w:ascii="Verdana" w:hAnsi="Verdana"/>
                <w:b/>
                <w:color w:val="221F1F"/>
                <w:spacing w:val="-19"/>
                <w:sz w:val="16"/>
              </w:rPr>
              <w:t>D’USAGE</w:t>
            </w:r>
            <w:r>
              <w:rPr>
                <w:rFonts w:ascii="Verdana" w:hAnsi="Verdana"/>
                <w:b/>
                <w:color w:val="221F1F"/>
                <w:spacing w:val="-19"/>
                <w:sz w:val="16"/>
              </w:rPr>
              <w:tab/>
            </w:r>
            <w:r>
              <w:rPr>
                <w:rFonts w:ascii="Verdana" w:hAnsi="Verdana"/>
                <w:b/>
                <w:color w:val="221F1F"/>
                <w:sz w:val="16"/>
              </w:rPr>
              <w:t>:</w:t>
            </w:r>
            <w:r>
              <w:rPr>
                <w:rFonts w:ascii="Verdana" w:hAnsi="Verdana"/>
                <w:b/>
                <w:color w:val="221F1F"/>
                <w:spacing w:val="-31"/>
                <w:sz w:val="16"/>
              </w:rPr>
              <w:t xml:space="preserve"> </w:t>
            </w:r>
            <w:r>
              <w:rPr>
                <w:rFonts w:ascii="Verdana" w:hAnsi="Verdana"/>
                <w:color w:val="221F1F"/>
                <w:sz w:val="16"/>
              </w:rPr>
              <w:t>...........................................................................................................</w:t>
            </w:r>
          </w:p>
        </w:tc>
      </w:tr>
      <w:tr w:rsidR="00E36ED1">
        <w:trPr>
          <w:trHeight w:val="247"/>
        </w:trPr>
        <w:tc>
          <w:tcPr>
            <w:tcW w:w="2529" w:type="dxa"/>
            <w:tcBorders>
              <w:top w:val="nil"/>
              <w:bottom w:val="nil"/>
              <w:right w:val="thinThickMediumGap" w:sz="4" w:space="0" w:color="11133A"/>
            </w:tcBorders>
          </w:tcPr>
          <w:p w:rsidR="00E36ED1" w:rsidRDefault="007443E4">
            <w:pPr>
              <w:pStyle w:val="TableParagraph"/>
              <w:spacing w:before="36"/>
              <w:ind w:left="66"/>
              <w:rPr>
                <w:sz w:val="14"/>
              </w:rPr>
            </w:pPr>
            <w:r>
              <w:rPr>
                <w:rFonts w:ascii="Webdings" w:hAnsi="Webdings"/>
                <w:color w:val="221F1F"/>
                <w:sz w:val="14"/>
              </w:rPr>
              <w:t></w:t>
            </w:r>
            <w:r>
              <w:rPr>
                <w:rFonts w:ascii="Times New Roman" w:hAnsi="Times New Roman"/>
                <w:color w:val="221F1F"/>
                <w:sz w:val="14"/>
              </w:rPr>
              <w:t xml:space="preserve"> </w:t>
            </w:r>
            <w:r>
              <w:rPr>
                <w:color w:val="221F1F"/>
                <w:sz w:val="14"/>
              </w:rPr>
              <w:t>RENOUVELLEMENT</w:t>
            </w:r>
          </w:p>
        </w:tc>
        <w:tc>
          <w:tcPr>
            <w:tcW w:w="8771" w:type="dxa"/>
            <w:tcBorders>
              <w:top w:val="nil"/>
              <w:left w:val="thickThinMediumGap" w:sz="4" w:space="0" w:color="11133A"/>
              <w:bottom w:val="nil"/>
            </w:tcBorders>
          </w:tcPr>
          <w:p w:rsidR="00E36ED1" w:rsidRDefault="007443E4">
            <w:pPr>
              <w:pStyle w:val="TableParagraph"/>
              <w:tabs>
                <w:tab w:val="left" w:pos="2148"/>
              </w:tabs>
              <w:spacing w:before="30"/>
              <w:ind w:left="149"/>
              <w:rPr>
                <w:rFonts w:ascii="Verdana"/>
                <w:sz w:val="16"/>
              </w:rPr>
            </w:pPr>
            <w:r>
              <w:rPr>
                <w:rFonts w:ascii="Verdana"/>
                <w:b/>
                <w:color w:val="221F1F"/>
                <w:sz w:val="16"/>
              </w:rPr>
              <w:t>PRENOM</w:t>
            </w:r>
            <w:r>
              <w:rPr>
                <w:rFonts w:ascii="Verdana"/>
                <w:b/>
                <w:color w:val="221F1F"/>
                <w:sz w:val="16"/>
              </w:rPr>
              <w:tab/>
              <w:t>:</w:t>
            </w:r>
            <w:r>
              <w:rPr>
                <w:rFonts w:ascii="Verdana"/>
                <w:b/>
                <w:color w:val="221F1F"/>
                <w:spacing w:val="-32"/>
                <w:sz w:val="16"/>
              </w:rPr>
              <w:t xml:space="preserve"> </w:t>
            </w:r>
            <w:r>
              <w:rPr>
                <w:rFonts w:ascii="Verdana"/>
                <w:color w:val="221F1F"/>
                <w:sz w:val="16"/>
              </w:rPr>
              <w:t>...........................................................................................................</w:t>
            </w:r>
          </w:p>
        </w:tc>
      </w:tr>
      <w:tr w:rsidR="00E36ED1">
        <w:trPr>
          <w:trHeight w:val="241"/>
        </w:trPr>
        <w:tc>
          <w:tcPr>
            <w:tcW w:w="2529" w:type="dxa"/>
            <w:tcBorders>
              <w:top w:val="nil"/>
              <w:bottom w:val="nil"/>
              <w:right w:val="thinThickMediumGap" w:sz="4" w:space="0" w:color="11133A"/>
            </w:tcBorders>
          </w:tcPr>
          <w:p w:rsidR="00E36ED1" w:rsidRDefault="007443E4">
            <w:pPr>
              <w:pStyle w:val="TableParagraph"/>
              <w:spacing w:before="17"/>
              <w:ind w:left="66"/>
              <w:rPr>
                <w:sz w:val="14"/>
              </w:rPr>
            </w:pPr>
            <w:r>
              <w:rPr>
                <w:rFonts w:ascii="Webdings" w:hAnsi="Webdings"/>
                <w:color w:val="221F1F"/>
                <w:sz w:val="14"/>
              </w:rPr>
              <w:t></w:t>
            </w:r>
            <w:r>
              <w:rPr>
                <w:rFonts w:ascii="Times New Roman" w:hAnsi="Times New Roman"/>
                <w:color w:val="221F1F"/>
                <w:sz w:val="14"/>
              </w:rPr>
              <w:t xml:space="preserve"> </w:t>
            </w:r>
            <w:r>
              <w:rPr>
                <w:color w:val="221F1F"/>
                <w:sz w:val="14"/>
              </w:rPr>
              <w:t>MUTATION NATIONALE</w:t>
            </w:r>
          </w:p>
        </w:tc>
        <w:tc>
          <w:tcPr>
            <w:tcW w:w="8771" w:type="dxa"/>
            <w:tcBorders>
              <w:top w:val="nil"/>
              <w:left w:val="thickThinMediumGap" w:sz="4" w:space="0" w:color="11133A"/>
              <w:bottom w:val="nil"/>
            </w:tcBorders>
          </w:tcPr>
          <w:p w:rsidR="00E36ED1" w:rsidRDefault="007443E4">
            <w:pPr>
              <w:pStyle w:val="TableParagraph"/>
              <w:spacing w:before="38" w:line="184" w:lineRule="exact"/>
              <w:ind w:left="149"/>
              <w:rPr>
                <w:rFonts w:ascii="Verdana"/>
                <w:sz w:val="16"/>
              </w:rPr>
            </w:pPr>
            <w:r>
              <w:rPr>
                <w:rFonts w:ascii="Verdana"/>
                <w:b/>
                <w:color w:val="221F1F"/>
                <w:sz w:val="16"/>
              </w:rPr>
              <w:t xml:space="preserve">NOM DE NAISSANCE : </w:t>
            </w:r>
            <w:r>
              <w:rPr>
                <w:rFonts w:ascii="Verdana"/>
                <w:color w:val="221F1F"/>
                <w:sz w:val="16"/>
              </w:rPr>
              <w:t>...........................................................................................................</w:t>
            </w:r>
          </w:p>
        </w:tc>
      </w:tr>
      <w:tr w:rsidR="00E36ED1">
        <w:trPr>
          <w:trHeight w:val="241"/>
        </w:trPr>
        <w:tc>
          <w:tcPr>
            <w:tcW w:w="2529" w:type="dxa"/>
            <w:tcBorders>
              <w:top w:val="nil"/>
              <w:bottom w:val="nil"/>
              <w:right w:val="thinThickMediumGap" w:sz="4" w:space="0" w:color="11133A"/>
            </w:tcBorders>
          </w:tcPr>
          <w:p w:rsidR="00E36ED1" w:rsidRDefault="007443E4">
            <w:pPr>
              <w:pStyle w:val="TableParagraph"/>
              <w:spacing w:before="3"/>
              <w:ind w:left="66"/>
              <w:rPr>
                <w:sz w:val="14"/>
              </w:rPr>
            </w:pPr>
            <w:r>
              <w:rPr>
                <w:rFonts w:ascii="Webdings" w:hAnsi="Webdings"/>
                <w:color w:val="221F1F"/>
                <w:sz w:val="14"/>
              </w:rPr>
              <w:t></w:t>
            </w:r>
            <w:r>
              <w:rPr>
                <w:rFonts w:ascii="Times New Roman" w:hAnsi="Times New Roman"/>
                <w:color w:val="221F1F"/>
                <w:sz w:val="14"/>
              </w:rPr>
              <w:t xml:space="preserve"> </w:t>
            </w:r>
            <w:r>
              <w:rPr>
                <w:color w:val="221F1F"/>
                <w:sz w:val="14"/>
              </w:rPr>
              <w:t>MUTATION REGIONALE</w:t>
            </w:r>
          </w:p>
        </w:tc>
        <w:tc>
          <w:tcPr>
            <w:tcW w:w="8771" w:type="dxa"/>
            <w:tcBorders>
              <w:top w:val="nil"/>
              <w:left w:val="thickThinMediumGap" w:sz="4" w:space="0" w:color="11133A"/>
              <w:bottom w:val="nil"/>
            </w:tcBorders>
          </w:tcPr>
          <w:p w:rsidR="00E36ED1" w:rsidRDefault="007443E4">
            <w:pPr>
              <w:pStyle w:val="TableParagraph"/>
              <w:spacing w:before="51" w:line="170" w:lineRule="exact"/>
              <w:ind w:left="149"/>
              <w:rPr>
                <w:rFonts w:ascii="Verdana"/>
                <w:sz w:val="16"/>
              </w:rPr>
            </w:pPr>
            <w:r>
              <w:rPr>
                <w:rFonts w:ascii="Verdana"/>
                <w:b/>
                <w:color w:val="221F1F"/>
                <w:sz w:val="16"/>
              </w:rPr>
              <w:t xml:space="preserve">DATE DE NAISSANCE : </w:t>
            </w:r>
            <w:r>
              <w:rPr>
                <w:rFonts w:ascii="Verdana"/>
                <w:color w:val="221F1F"/>
                <w:sz w:val="16"/>
              </w:rPr>
              <w:t>...................................</w:t>
            </w:r>
          </w:p>
        </w:tc>
      </w:tr>
      <w:tr w:rsidR="00E36ED1">
        <w:trPr>
          <w:trHeight w:val="291"/>
        </w:trPr>
        <w:tc>
          <w:tcPr>
            <w:tcW w:w="2529" w:type="dxa"/>
            <w:tcBorders>
              <w:top w:val="nil"/>
              <w:bottom w:val="nil"/>
              <w:right w:val="thinThickMediumGap" w:sz="4" w:space="0" w:color="11133A"/>
            </w:tcBorders>
          </w:tcPr>
          <w:p w:rsidR="00E36ED1" w:rsidRDefault="007443E4">
            <w:pPr>
              <w:pStyle w:val="TableParagraph"/>
              <w:spacing w:line="151" w:lineRule="exact"/>
              <w:ind w:left="66"/>
              <w:rPr>
                <w:sz w:val="14"/>
              </w:rPr>
            </w:pPr>
            <w:r>
              <w:rPr>
                <w:rFonts w:ascii="Webdings" w:hAnsi="Webdings"/>
                <w:color w:val="221F1F"/>
                <w:sz w:val="14"/>
              </w:rPr>
              <w:t></w:t>
            </w:r>
            <w:r>
              <w:rPr>
                <w:rFonts w:ascii="Times New Roman" w:hAnsi="Times New Roman"/>
                <w:color w:val="221F1F"/>
                <w:sz w:val="14"/>
              </w:rPr>
              <w:t xml:space="preserve"> </w:t>
            </w:r>
            <w:r>
              <w:rPr>
                <w:color w:val="221F1F"/>
                <w:sz w:val="14"/>
              </w:rPr>
              <w:t>MUTATION EXCEPTIONNELLE</w:t>
            </w:r>
          </w:p>
        </w:tc>
        <w:tc>
          <w:tcPr>
            <w:tcW w:w="8771" w:type="dxa"/>
            <w:tcBorders>
              <w:top w:val="nil"/>
              <w:left w:val="thickThinMediumGap" w:sz="4" w:space="0" w:color="11133A"/>
              <w:bottom w:val="nil"/>
            </w:tcBorders>
          </w:tcPr>
          <w:p w:rsidR="00E36ED1" w:rsidRDefault="007443E4">
            <w:pPr>
              <w:pStyle w:val="TableParagraph"/>
              <w:spacing w:before="64"/>
              <w:ind w:left="149"/>
              <w:rPr>
                <w:rFonts w:ascii="Verdana"/>
                <w:sz w:val="16"/>
              </w:rPr>
            </w:pPr>
            <w:r>
              <w:rPr>
                <w:rFonts w:ascii="Verdana"/>
                <w:b/>
                <w:color w:val="221F1F"/>
                <w:sz w:val="16"/>
              </w:rPr>
              <w:t xml:space="preserve">LIEU DE NAISSANCE : </w:t>
            </w:r>
            <w:r>
              <w:rPr>
                <w:rFonts w:ascii="Verdana"/>
                <w:color w:val="221F1F"/>
                <w:sz w:val="16"/>
              </w:rPr>
              <w:t>...........................................................................................................</w:t>
            </w:r>
          </w:p>
        </w:tc>
      </w:tr>
      <w:tr w:rsidR="00E36ED1">
        <w:trPr>
          <w:trHeight w:val="83"/>
        </w:trPr>
        <w:tc>
          <w:tcPr>
            <w:tcW w:w="2529" w:type="dxa"/>
            <w:tcBorders>
              <w:top w:val="nil"/>
              <w:right w:val="thinThickMediumGap" w:sz="4" w:space="0" w:color="11133A"/>
            </w:tcBorders>
          </w:tcPr>
          <w:p w:rsidR="00E36ED1" w:rsidRDefault="00E36ED1">
            <w:pPr>
              <w:pStyle w:val="TableParagraph"/>
              <w:rPr>
                <w:rFonts w:ascii="Times New Roman"/>
                <w:sz w:val="2"/>
              </w:rPr>
            </w:pPr>
          </w:p>
        </w:tc>
        <w:tc>
          <w:tcPr>
            <w:tcW w:w="8771" w:type="dxa"/>
            <w:vMerge w:val="restart"/>
            <w:tcBorders>
              <w:top w:val="nil"/>
              <w:left w:val="thickThinMediumGap" w:sz="4" w:space="0" w:color="11133A"/>
              <w:bottom w:val="nil"/>
            </w:tcBorders>
          </w:tcPr>
          <w:p w:rsidR="00E36ED1" w:rsidRDefault="007443E4">
            <w:pPr>
              <w:pStyle w:val="TableParagraph"/>
              <w:spacing w:before="26" w:line="188" w:lineRule="exact"/>
              <w:ind w:left="149"/>
              <w:rPr>
                <w:sz w:val="14"/>
              </w:rPr>
            </w:pPr>
            <w:r>
              <w:rPr>
                <w:rFonts w:ascii="Verdana" w:hAnsi="Verdana"/>
                <w:b/>
                <w:color w:val="221F1F"/>
                <w:sz w:val="16"/>
              </w:rPr>
              <w:t xml:space="preserve">NATIONALITE </w:t>
            </w:r>
            <w:r>
              <w:rPr>
                <w:rFonts w:ascii="Webdings" w:hAnsi="Webdings"/>
                <w:color w:val="221F1F"/>
                <w:sz w:val="18"/>
              </w:rPr>
              <w:t></w:t>
            </w:r>
            <w:r>
              <w:rPr>
                <w:rFonts w:ascii="Times New Roman" w:hAnsi="Times New Roman"/>
                <w:color w:val="221F1F"/>
                <w:sz w:val="18"/>
              </w:rPr>
              <w:t xml:space="preserve"> </w:t>
            </w:r>
            <w:r>
              <w:rPr>
                <w:color w:val="221F1F"/>
                <w:sz w:val="18"/>
              </w:rPr>
              <w:t xml:space="preserve">Française </w:t>
            </w:r>
            <w:r>
              <w:rPr>
                <w:rFonts w:ascii="Webdings" w:hAnsi="Webdings"/>
                <w:color w:val="221F1F"/>
                <w:sz w:val="18"/>
              </w:rPr>
              <w:t></w:t>
            </w:r>
            <w:r>
              <w:rPr>
                <w:rFonts w:ascii="Times New Roman" w:hAnsi="Times New Roman"/>
                <w:color w:val="221F1F"/>
                <w:sz w:val="18"/>
              </w:rPr>
              <w:t xml:space="preserve"> </w:t>
            </w:r>
            <w:r>
              <w:rPr>
                <w:color w:val="221F1F"/>
                <w:sz w:val="18"/>
              </w:rPr>
              <w:t xml:space="preserve">AFR </w:t>
            </w:r>
            <w:r>
              <w:rPr>
                <w:color w:val="221F1F"/>
                <w:sz w:val="14"/>
              </w:rPr>
              <w:t xml:space="preserve">Assimilé Français </w:t>
            </w:r>
            <w:r>
              <w:rPr>
                <w:rFonts w:ascii="Webdings" w:hAnsi="Webdings"/>
                <w:color w:val="221F1F"/>
                <w:sz w:val="18"/>
              </w:rPr>
              <w:t></w:t>
            </w:r>
            <w:r>
              <w:rPr>
                <w:rFonts w:ascii="Times New Roman" w:hAnsi="Times New Roman"/>
                <w:color w:val="221F1F"/>
                <w:sz w:val="18"/>
              </w:rPr>
              <w:t xml:space="preserve"> </w:t>
            </w:r>
            <w:r>
              <w:rPr>
                <w:color w:val="221F1F"/>
                <w:sz w:val="18"/>
              </w:rPr>
              <w:t xml:space="preserve">Etrangère </w:t>
            </w:r>
            <w:r>
              <w:rPr>
                <w:color w:val="221F1F"/>
                <w:sz w:val="14"/>
              </w:rPr>
              <w:t xml:space="preserve">(UE/Hors UE) </w:t>
            </w:r>
            <w:r>
              <w:rPr>
                <w:rFonts w:ascii="Webdings" w:hAnsi="Webdings"/>
                <w:color w:val="221F1F"/>
                <w:sz w:val="18"/>
              </w:rPr>
              <w:t></w:t>
            </w:r>
            <w:r>
              <w:rPr>
                <w:rFonts w:ascii="Times New Roman" w:hAnsi="Times New Roman"/>
                <w:color w:val="221F1F"/>
                <w:sz w:val="18"/>
              </w:rPr>
              <w:t xml:space="preserve"> </w:t>
            </w:r>
            <w:r>
              <w:rPr>
                <w:color w:val="221F1F"/>
                <w:sz w:val="18"/>
              </w:rPr>
              <w:t xml:space="preserve">ETR/FIVB </w:t>
            </w:r>
            <w:r>
              <w:rPr>
                <w:color w:val="221F1F"/>
                <w:sz w:val="14"/>
              </w:rPr>
              <w:t>(UE/Hors UE)</w:t>
            </w:r>
          </w:p>
        </w:tc>
      </w:tr>
      <w:tr w:rsidR="00E36ED1">
        <w:trPr>
          <w:trHeight w:val="130"/>
        </w:trPr>
        <w:tc>
          <w:tcPr>
            <w:tcW w:w="2529" w:type="dxa"/>
            <w:tcBorders>
              <w:bottom w:val="nil"/>
              <w:right w:val="thinThickMediumGap" w:sz="4" w:space="0" w:color="11133A"/>
            </w:tcBorders>
          </w:tcPr>
          <w:p w:rsidR="00E36ED1" w:rsidRDefault="00E36ED1">
            <w:pPr>
              <w:pStyle w:val="TableParagraph"/>
              <w:rPr>
                <w:rFonts w:ascii="Times New Roman"/>
                <w:sz w:val="6"/>
              </w:rPr>
            </w:pPr>
          </w:p>
        </w:tc>
        <w:tc>
          <w:tcPr>
            <w:tcW w:w="8771" w:type="dxa"/>
            <w:vMerge/>
            <w:tcBorders>
              <w:top w:val="nil"/>
              <w:left w:val="thickThinMediumGap" w:sz="4" w:space="0" w:color="11133A"/>
              <w:bottom w:val="nil"/>
            </w:tcBorders>
          </w:tcPr>
          <w:p w:rsidR="00E36ED1" w:rsidRDefault="00E36ED1">
            <w:pPr>
              <w:rPr>
                <w:sz w:val="2"/>
                <w:szCs w:val="2"/>
              </w:rPr>
            </w:pPr>
          </w:p>
        </w:tc>
      </w:tr>
      <w:tr w:rsidR="00E36ED1">
        <w:trPr>
          <w:trHeight w:val="278"/>
        </w:trPr>
        <w:tc>
          <w:tcPr>
            <w:tcW w:w="2529" w:type="dxa"/>
            <w:tcBorders>
              <w:top w:val="nil"/>
              <w:bottom w:val="nil"/>
              <w:right w:val="thinThickMediumGap" w:sz="4" w:space="0" w:color="11133A"/>
            </w:tcBorders>
          </w:tcPr>
          <w:p w:rsidR="00E36ED1" w:rsidRDefault="00E36ED1">
            <w:pPr>
              <w:pStyle w:val="TableParagraph"/>
              <w:spacing w:line="259" w:lineRule="exact"/>
              <w:ind w:right="300"/>
              <w:jc w:val="right"/>
              <w:rPr>
                <w:b/>
                <w:sz w:val="24"/>
              </w:rPr>
            </w:pPr>
            <w:hyperlink r:id="rId6">
              <w:r w:rsidR="007443E4">
                <w:rPr>
                  <w:b/>
                  <w:color w:val="221F1F"/>
                  <w:sz w:val="24"/>
                </w:rPr>
                <w:t>www.ffvolley.org</w:t>
              </w:r>
            </w:hyperlink>
          </w:p>
        </w:tc>
        <w:tc>
          <w:tcPr>
            <w:tcW w:w="8771" w:type="dxa"/>
            <w:tcBorders>
              <w:top w:val="nil"/>
              <w:left w:val="thickThinMediumGap" w:sz="4" w:space="0" w:color="11133A"/>
              <w:bottom w:val="nil"/>
            </w:tcBorders>
          </w:tcPr>
          <w:p w:rsidR="00E36ED1" w:rsidRDefault="007443E4">
            <w:pPr>
              <w:pStyle w:val="TableParagraph"/>
              <w:tabs>
                <w:tab w:val="left" w:pos="4275"/>
              </w:tabs>
              <w:spacing w:before="15"/>
              <w:ind w:left="1440"/>
              <w:rPr>
                <w:sz w:val="14"/>
              </w:rPr>
            </w:pPr>
            <w:r>
              <w:rPr>
                <w:rFonts w:ascii="Webdings" w:hAnsi="Webdings"/>
                <w:color w:val="221F1F"/>
                <w:sz w:val="18"/>
              </w:rPr>
              <w:t></w:t>
            </w:r>
            <w:r>
              <w:rPr>
                <w:rFonts w:ascii="Times New Roman" w:hAnsi="Times New Roman"/>
                <w:color w:val="221F1F"/>
                <w:sz w:val="18"/>
              </w:rPr>
              <w:t xml:space="preserve"> </w:t>
            </w:r>
            <w:r>
              <w:rPr>
                <w:color w:val="221F1F"/>
                <w:sz w:val="18"/>
              </w:rPr>
              <w:t>ETR/FIVB-ETR- REG</w:t>
            </w:r>
            <w:r>
              <w:rPr>
                <w:color w:val="221F1F"/>
                <w:spacing w:val="-18"/>
                <w:sz w:val="18"/>
              </w:rPr>
              <w:t xml:space="preserve"> </w:t>
            </w:r>
            <w:r>
              <w:rPr>
                <w:color w:val="221F1F"/>
                <w:sz w:val="14"/>
              </w:rPr>
              <w:t>(hors</w:t>
            </w:r>
            <w:r>
              <w:rPr>
                <w:color w:val="221F1F"/>
                <w:spacing w:val="-6"/>
                <w:sz w:val="14"/>
              </w:rPr>
              <w:t xml:space="preserve"> </w:t>
            </w:r>
            <w:r>
              <w:rPr>
                <w:color w:val="221F1F"/>
                <w:sz w:val="14"/>
              </w:rPr>
              <w:t>UE)</w:t>
            </w:r>
            <w:r>
              <w:rPr>
                <w:color w:val="221F1F"/>
                <w:sz w:val="14"/>
              </w:rPr>
              <w:tab/>
            </w:r>
            <w:r>
              <w:rPr>
                <w:rFonts w:ascii="Webdings" w:hAnsi="Webdings"/>
                <w:color w:val="221F1F"/>
                <w:sz w:val="18"/>
              </w:rPr>
              <w:t></w:t>
            </w:r>
            <w:r>
              <w:rPr>
                <w:rFonts w:ascii="Times New Roman" w:hAnsi="Times New Roman"/>
                <w:color w:val="221F1F"/>
                <w:sz w:val="18"/>
              </w:rPr>
              <w:t xml:space="preserve"> </w:t>
            </w:r>
            <w:r>
              <w:rPr>
                <w:color w:val="221F1F"/>
                <w:sz w:val="18"/>
              </w:rPr>
              <w:t>ETR/FIVB-UE-REG</w:t>
            </w:r>
            <w:r>
              <w:rPr>
                <w:color w:val="221F1F"/>
                <w:spacing w:val="-33"/>
                <w:sz w:val="18"/>
              </w:rPr>
              <w:t xml:space="preserve"> </w:t>
            </w:r>
            <w:r>
              <w:rPr>
                <w:color w:val="221F1F"/>
                <w:sz w:val="14"/>
              </w:rPr>
              <w:t>(UE)</w:t>
            </w:r>
          </w:p>
        </w:tc>
      </w:tr>
      <w:tr w:rsidR="00E36ED1">
        <w:trPr>
          <w:trHeight w:val="1005"/>
        </w:trPr>
        <w:tc>
          <w:tcPr>
            <w:tcW w:w="2529" w:type="dxa"/>
            <w:tcBorders>
              <w:top w:val="nil"/>
              <w:right w:val="thinThickMediumGap" w:sz="4" w:space="0" w:color="11133A"/>
            </w:tcBorders>
          </w:tcPr>
          <w:p w:rsidR="00E36ED1" w:rsidRDefault="00E36ED1">
            <w:pPr>
              <w:pStyle w:val="TableParagraph"/>
              <w:spacing w:before="9"/>
              <w:rPr>
                <w:i/>
                <w:sz w:val="14"/>
              </w:rPr>
            </w:pPr>
          </w:p>
          <w:p w:rsidR="00E36ED1" w:rsidRDefault="007443E4">
            <w:pPr>
              <w:pStyle w:val="TableParagraph"/>
              <w:ind w:left="572"/>
              <w:rPr>
                <w:sz w:val="20"/>
              </w:rPr>
            </w:pPr>
            <w:r>
              <w:rPr>
                <w:noProof/>
                <w:sz w:val="20"/>
                <w:lang w:eastAsia="fr-FR"/>
              </w:rPr>
              <w:drawing>
                <wp:inline distT="0" distB="0" distL="0" distR="0">
                  <wp:extent cx="233171" cy="23317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33171" cy="233172"/>
                          </a:xfrm>
                          <a:prstGeom prst="rect">
                            <a:avLst/>
                          </a:prstGeom>
                        </pic:spPr>
                      </pic:pic>
                    </a:graphicData>
                  </a:graphic>
                </wp:inline>
              </w:drawing>
            </w:r>
            <w:r>
              <w:rPr>
                <w:rFonts w:ascii="Times New Roman"/>
                <w:spacing w:val="62"/>
                <w:sz w:val="20"/>
              </w:rPr>
              <w:t xml:space="preserve"> </w:t>
            </w:r>
            <w:r>
              <w:rPr>
                <w:noProof/>
                <w:spacing w:val="62"/>
                <w:sz w:val="20"/>
                <w:lang w:eastAsia="fr-FR"/>
              </w:rPr>
              <w:drawing>
                <wp:inline distT="0" distB="0" distL="0" distR="0">
                  <wp:extent cx="233209" cy="23317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233209" cy="233172"/>
                          </a:xfrm>
                          <a:prstGeom prst="rect">
                            <a:avLst/>
                          </a:prstGeom>
                        </pic:spPr>
                      </pic:pic>
                    </a:graphicData>
                  </a:graphic>
                </wp:inline>
              </w:drawing>
            </w:r>
            <w:r>
              <w:rPr>
                <w:rFonts w:ascii="Times New Roman"/>
                <w:spacing w:val="62"/>
                <w:sz w:val="20"/>
              </w:rPr>
              <w:t xml:space="preserve"> </w:t>
            </w:r>
            <w:r>
              <w:rPr>
                <w:noProof/>
                <w:spacing w:val="62"/>
                <w:position w:val="1"/>
                <w:sz w:val="20"/>
                <w:lang w:eastAsia="fr-FR"/>
              </w:rPr>
              <w:drawing>
                <wp:inline distT="0" distB="0" distL="0" distR="0">
                  <wp:extent cx="245511" cy="22860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245511" cy="228600"/>
                          </a:xfrm>
                          <a:prstGeom prst="rect">
                            <a:avLst/>
                          </a:prstGeom>
                        </pic:spPr>
                      </pic:pic>
                    </a:graphicData>
                  </a:graphic>
                </wp:inline>
              </w:drawing>
            </w:r>
          </w:p>
          <w:p w:rsidR="00E36ED1" w:rsidRDefault="007443E4">
            <w:pPr>
              <w:pStyle w:val="TableParagraph"/>
              <w:spacing w:before="106"/>
              <w:ind w:left="717"/>
              <w:rPr>
                <w:b/>
                <w:sz w:val="24"/>
              </w:rPr>
            </w:pPr>
            <w:r>
              <w:rPr>
                <w:b/>
                <w:color w:val="221F1F"/>
                <w:sz w:val="24"/>
              </w:rPr>
              <w:t>@</w:t>
            </w:r>
            <w:proofErr w:type="spellStart"/>
            <w:r>
              <w:rPr>
                <w:b/>
                <w:color w:val="221F1F"/>
                <w:sz w:val="24"/>
              </w:rPr>
              <w:t>ffvolley</w:t>
            </w:r>
            <w:proofErr w:type="spellEnd"/>
          </w:p>
        </w:tc>
        <w:tc>
          <w:tcPr>
            <w:tcW w:w="8771" w:type="dxa"/>
            <w:tcBorders>
              <w:top w:val="nil"/>
              <w:left w:val="thickThinMediumGap" w:sz="4" w:space="0" w:color="11133A"/>
              <w:bottom w:val="single" w:sz="4" w:space="0" w:color="000000"/>
            </w:tcBorders>
          </w:tcPr>
          <w:p w:rsidR="00E36ED1" w:rsidRDefault="007443E4">
            <w:pPr>
              <w:pStyle w:val="TableParagraph"/>
              <w:spacing w:before="11"/>
              <w:ind w:left="149"/>
              <w:rPr>
                <w:rFonts w:ascii="Verdana"/>
                <w:sz w:val="16"/>
              </w:rPr>
            </w:pPr>
            <w:r>
              <w:rPr>
                <w:rFonts w:ascii="Verdana"/>
                <w:b/>
                <w:color w:val="221F1F"/>
                <w:spacing w:val="-1"/>
                <w:sz w:val="16"/>
              </w:rPr>
              <w:t>ADRESSE  :</w:t>
            </w:r>
            <w:r>
              <w:rPr>
                <w:rFonts w:ascii="Verdana"/>
                <w:b/>
                <w:color w:val="221F1F"/>
                <w:spacing w:val="-15"/>
                <w:sz w:val="16"/>
              </w:rPr>
              <w:t xml:space="preserve"> </w:t>
            </w:r>
            <w:r>
              <w:rPr>
                <w:rFonts w:ascii="Verdana"/>
                <w:color w:val="221F1F"/>
                <w:spacing w:val="-1"/>
                <w:sz w:val="16"/>
              </w:rPr>
              <w:t>.............................................................................................................................</w:t>
            </w:r>
          </w:p>
          <w:p w:rsidR="00E36ED1" w:rsidRDefault="007443E4">
            <w:pPr>
              <w:pStyle w:val="TableParagraph"/>
              <w:tabs>
                <w:tab w:val="left" w:pos="1056"/>
                <w:tab w:val="left" w:pos="2871"/>
                <w:tab w:val="left" w:pos="4006"/>
              </w:tabs>
              <w:spacing w:before="60"/>
              <w:ind w:left="149"/>
              <w:rPr>
                <w:rFonts w:ascii="Verdana"/>
                <w:sz w:val="16"/>
              </w:rPr>
            </w:pPr>
            <w:r>
              <w:rPr>
                <w:rFonts w:ascii="Verdana"/>
                <w:b/>
                <w:color w:val="221F1F"/>
                <w:sz w:val="16"/>
              </w:rPr>
              <w:t>CP</w:t>
            </w:r>
            <w:r>
              <w:rPr>
                <w:rFonts w:ascii="Verdana"/>
                <w:b/>
                <w:color w:val="221F1F"/>
                <w:sz w:val="16"/>
              </w:rPr>
              <w:tab/>
              <w:t>:</w:t>
            </w:r>
            <w:r>
              <w:rPr>
                <w:rFonts w:ascii="Verdana"/>
                <w:b/>
                <w:color w:val="221F1F"/>
                <w:spacing w:val="-33"/>
                <w:sz w:val="16"/>
              </w:rPr>
              <w:t xml:space="preserve"> </w:t>
            </w:r>
            <w:r>
              <w:rPr>
                <w:rFonts w:ascii="Verdana"/>
                <w:color w:val="221F1F"/>
                <w:sz w:val="16"/>
              </w:rPr>
              <w:t>.........................</w:t>
            </w:r>
            <w:r>
              <w:rPr>
                <w:rFonts w:ascii="Verdana"/>
                <w:color w:val="221F1F"/>
                <w:sz w:val="16"/>
              </w:rPr>
              <w:tab/>
            </w:r>
            <w:r>
              <w:rPr>
                <w:rFonts w:ascii="Verdana"/>
                <w:b/>
                <w:color w:val="221F1F"/>
                <w:sz w:val="16"/>
              </w:rPr>
              <w:t>VILLE</w:t>
            </w:r>
            <w:r>
              <w:rPr>
                <w:rFonts w:ascii="Verdana"/>
                <w:b/>
                <w:color w:val="221F1F"/>
                <w:sz w:val="16"/>
              </w:rPr>
              <w:tab/>
            </w:r>
            <w:r>
              <w:rPr>
                <w:rFonts w:ascii="Verdana"/>
                <w:b/>
                <w:color w:val="221F1F"/>
                <w:spacing w:val="-1"/>
                <w:sz w:val="16"/>
              </w:rPr>
              <w:t>:</w:t>
            </w:r>
            <w:r>
              <w:rPr>
                <w:rFonts w:ascii="Verdana"/>
                <w:b/>
                <w:color w:val="221F1F"/>
                <w:spacing w:val="-18"/>
                <w:sz w:val="16"/>
              </w:rPr>
              <w:t xml:space="preserve"> </w:t>
            </w:r>
            <w:r>
              <w:rPr>
                <w:rFonts w:ascii="Verdana"/>
                <w:color w:val="221F1F"/>
                <w:spacing w:val="-1"/>
                <w:sz w:val="16"/>
              </w:rPr>
              <w:t>..........................................................................</w:t>
            </w:r>
          </w:p>
          <w:p w:rsidR="00E36ED1" w:rsidRDefault="007443E4">
            <w:pPr>
              <w:pStyle w:val="TableParagraph"/>
              <w:tabs>
                <w:tab w:val="left" w:pos="1056"/>
                <w:tab w:val="left" w:pos="2871"/>
              </w:tabs>
              <w:spacing w:before="60"/>
              <w:ind w:left="149"/>
              <w:rPr>
                <w:rFonts w:ascii="Verdana"/>
                <w:sz w:val="16"/>
              </w:rPr>
            </w:pPr>
            <w:r>
              <w:rPr>
                <w:rFonts w:ascii="Verdana"/>
                <w:b/>
                <w:color w:val="221F1F"/>
                <w:sz w:val="16"/>
              </w:rPr>
              <w:t>TEL</w:t>
            </w:r>
            <w:r>
              <w:rPr>
                <w:rFonts w:ascii="Verdana"/>
                <w:b/>
                <w:color w:val="221F1F"/>
                <w:sz w:val="16"/>
              </w:rPr>
              <w:tab/>
              <w:t>:</w:t>
            </w:r>
            <w:r>
              <w:rPr>
                <w:rFonts w:ascii="Verdana"/>
                <w:b/>
                <w:color w:val="221F1F"/>
                <w:spacing w:val="-33"/>
                <w:sz w:val="16"/>
              </w:rPr>
              <w:t xml:space="preserve"> </w:t>
            </w:r>
            <w:r>
              <w:rPr>
                <w:rFonts w:ascii="Verdana"/>
                <w:color w:val="221F1F"/>
                <w:sz w:val="16"/>
              </w:rPr>
              <w:t>.........................</w:t>
            </w:r>
            <w:r>
              <w:rPr>
                <w:rFonts w:ascii="Verdana"/>
                <w:color w:val="221F1F"/>
                <w:sz w:val="16"/>
              </w:rPr>
              <w:tab/>
            </w:r>
            <w:r>
              <w:rPr>
                <w:rFonts w:ascii="Verdana"/>
                <w:b/>
                <w:color w:val="221F1F"/>
                <w:sz w:val="16"/>
              </w:rPr>
              <w:t>PORTABLE</w:t>
            </w:r>
            <w:r>
              <w:rPr>
                <w:rFonts w:ascii="Verdana"/>
                <w:b/>
                <w:color w:val="221F1F"/>
                <w:spacing w:val="39"/>
                <w:sz w:val="16"/>
              </w:rPr>
              <w:t xml:space="preserve"> </w:t>
            </w:r>
            <w:r>
              <w:rPr>
                <w:rFonts w:ascii="Verdana"/>
                <w:b/>
                <w:color w:val="221F1F"/>
                <w:sz w:val="16"/>
              </w:rPr>
              <w:t xml:space="preserve">: </w:t>
            </w:r>
            <w:r>
              <w:rPr>
                <w:rFonts w:ascii="Verdana"/>
                <w:color w:val="221F1F"/>
                <w:sz w:val="16"/>
              </w:rPr>
              <w:t>..........................................................................</w:t>
            </w:r>
          </w:p>
          <w:p w:rsidR="00E36ED1" w:rsidRDefault="007443E4">
            <w:pPr>
              <w:pStyle w:val="TableParagraph"/>
              <w:tabs>
                <w:tab w:val="left" w:pos="1056"/>
              </w:tabs>
              <w:spacing w:before="59"/>
              <w:ind w:left="149"/>
              <w:rPr>
                <w:rFonts w:ascii="Verdana"/>
                <w:sz w:val="16"/>
              </w:rPr>
            </w:pPr>
            <w:r>
              <w:rPr>
                <w:rFonts w:ascii="Verdana"/>
                <w:b/>
                <w:color w:val="221F1F"/>
                <w:sz w:val="16"/>
              </w:rPr>
              <w:t>EMAIL</w:t>
            </w:r>
            <w:r>
              <w:rPr>
                <w:rFonts w:ascii="Verdana"/>
                <w:b/>
                <w:color w:val="221F1F"/>
                <w:sz w:val="16"/>
              </w:rPr>
              <w:tab/>
            </w:r>
            <w:r>
              <w:rPr>
                <w:rFonts w:ascii="Verdana"/>
                <w:b/>
                <w:color w:val="221F1F"/>
                <w:w w:val="90"/>
                <w:sz w:val="16"/>
              </w:rPr>
              <w:t>:</w:t>
            </w:r>
            <w:r>
              <w:rPr>
                <w:rFonts w:ascii="Verdana"/>
                <w:b/>
                <w:color w:val="221F1F"/>
                <w:spacing w:val="-35"/>
                <w:w w:val="90"/>
                <w:sz w:val="16"/>
              </w:rPr>
              <w:t xml:space="preserve"> </w:t>
            </w:r>
            <w:r>
              <w:rPr>
                <w:rFonts w:ascii="Verdana"/>
                <w:color w:val="221F1F"/>
                <w:w w:val="90"/>
                <w:sz w:val="16"/>
              </w:rPr>
              <w:t>.........................................................................................................................................</w:t>
            </w:r>
          </w:p>
        </w:tc>
      </w:tr>
    </w:tbl>
    <w:p w:rsidR="00E36ED1" w:rsidRDefault="00E36ED1">
      <w:pPr>
        <w:pStyle w:val="Corpsdetexte"/>
        <w:spacing w:before="1"/>
        <w:rPr>
          <w:i/>
          <w:sz w:val="8"/>
        </w:rPr>
      </w:pPr>
    </w:p>
    <w:tbl>
      <w:tblPr>
        <w:tblStyle w:val="TableNormal"/>
        <w:tblW w:w="0" w:type="auto"/>
        <w:tblInd w:w="123" w:type="dxa"/>
        <w:tblBorders>
          <w:top w:val="single" w:sz="8" w:space="0" w:color="11133A"/>
          <w:left w:val="single" w:sz="8" w:space="0" w:color="11133A"/>
          <w:bottom w:val="single" w:sz="8" w:space="0" w:color="11133A"/>
          <w:right w:val="single" w:sz="8" w:space="0" w:color="11133A"/>
          <w:insideH w:val="single" w:sz="8" w:space="0" w:color="11133A"/>
          <w:insideV w:val="single" w:sz="8" w:space="0" w:color="11133A"/>
        </w:tblBorders>
        <w:tblLayout w:type="fixed"/>
        <w:tblLook w:val="01E0"/>
      </w:tblPr>
      <w:tblGrid>
        <w:gridCol w:w="5649"/>
        <w:gridCol w:w="5649"/>
      </w:tblGrid>
      <w:tr w:rsidR="00E36ED1">
        <w:trPr>
          <w:trHeight w:val="205"/>
        </w:trPr>
        <w:tc>
          <w:tcPr>
            <w:tcW w:w="5649" w:type="dxa"/>
            <w:tcBorders>
              <w:right w:val="thinThickMediumGap" w:sz="4" w:space="0" w:color="11133A"/>
            </w:tcBorders>
          </w:tcPr>
          <w:p w:rsidR="00E36ED1" w:rsidRDefault="007443E4">
            <w:pPr>
              <w:pStyle w:val="TableParagraph"/>
              <w:spacing w:line="185" w:lineRule="exact"/>
              <w:ind w:left="1728"/>
              <w:rPr>
                <w:b/>
                <w:sz w:val="20"/>
              </w:rPr>
            </w:pPr>
            <w:r>
              <w:rPr>
                <w:b/>
                <w:color w:val="221F1F"/>
                <w:sz w:val="20"/>
              </w:rPr>
              <w:t>CERTIFICAT MEDICAL</w:t>
            </w:r>
          </w:p>
        </w:tc>
        <w:tc>
          <w:tcPr>
            <w:tcW w:w="5649" w:type="dxa"/>
            <w:tcBorders>
              <w:top w:val="single" w:sz="6" w:space="0" w:color="11133A"/>
              <w:left w:val="thickThinMediumGap" w:sz="4" w:space="0" w:color="11133A"/>
              <w:bottom w:val="single" w:sz="6" w:space="0" w:color="11133A"/>
            </w:tcBorders>
          </w:tcPr>
          <w:p w:rsidR="00E36ED1" w:rsidRDefault="007443E4">
            <w:pPr>
              <w:pStyle w:val="TableParagraph"/>
              <w:spacing w:line="185" w:lineRule="exact"/>
              <w:ind w:left="1546"/>
              <w:rPr>
                <w:b/>
                <w:sz w:val="20"/>
              </w:rPr>
            </w:pPr>
            <w:r>
              <w:rPr>
                <w:b/>
                <w:color w:val="221F1F"/>
                <w:sz w:val="20"/>
              </w:rPr>
              <w:t>SIMPLE SURCLASSEMENT</w:t>
            </w:r>
          </w:p>
        </w:tc>
      </w:tr>
      <w:tr w:rsidR="00E36ED1">
        <w:trPr>
          <w:trHeight w:val="2885"/>
        </w:trPr>
        <w:tc>
          <w:tcPr>
            <w:tcW w:w="5649" w:type="dxa"/>
            <w:tcBorders>
              <w:right w:val="thinThickMediumGap" w:sz="4" w:space="0" w:color="11133A"/>
            </w:tcBorders>
          </w:tcPr>
          <w:p w:rsidR="00E36ED1" w:rsidRDefault="007443E4">
            <w:pPr>
              <w:pStyle w:val="TableParagraph"/>
              <w:ind w:left="64"/>
              <w:rPr>
                <w:sz w:val="18"/>
              </w:rPr>
            </w:pPr>
            <w:r>
              <w:rPr>
                <w:color w:val="221F1F"/>
                <w:sz w:val="18"/>
              </w:rPr>
              <w:t>Je</w:t>
            </w:r>
            <w:r>
              <w:rPr>
                <w:color w:val="221F1F"/>
                <w:spacing w:val="-24"/>
                <w:sz w:val="18"/>
              </w:rPr>
              <w:t xml:space="preserve"> </w:t>
            </w:r>
            <w:r>
              <w:rPr>
                <w:color w:val="221F1F"/>
                <w:sz w:val="18"/>
              </w:rPr>
              <w:t>soussigné,</w:t>
            </w:r>
            <w:r>
              <w:rPr>
                <w:color w:val="221F1F"/>
                <w:spacing w:val="-22"/>
                <w:sz w:val="18"/>
              </w:rPr>
              <w:t xml:space="preserve"> </w:t>
            </w:r>
            <w:r>
              <w:rPr>
                <w:color w:val="221F1F"/>
                <w:sz w:val="18"/>
              </w:rPr>
              <w:t>Dr</w:t>
            </w:r>
            <w:r>
              <w:rPr>
                <w:color w:val="221F1F"/>
                <w:spacing w:val="-23"/>
                <w:sz w:val="18"/>
              </w:rPr>
              <w:t xml:space="preserve"> </w:t>
            </w:r>
            <w:r>
              <w:rPr>
                <w:color w:val="221F1F"/>
                <w:sz w:val="18"/>
              </w:rPr>
              <w:t>…………………………………..............…….............</w:t>
            </w:r>
          </w:p>
          <w:p w:rsidR="00E36ED1" w:rsidRDefault="007443E4">
            <w:pPr>
              <w:pStyle w:val="TableParagraph"/>
              <w:spacing w:before="1"/>
              <w:ind w:left="64"/>
              <w:rPr>
                <w:sz w:val="18"/>
              </w:rPr>
            </w:pPr>
            <w:r>
              <w:rPr>
                <w:color w:val="221F1F"/>
                <w:sz w:val="18"/>
              </w:rPr>
              <w:t>atteste</w:t>
            </w:r>
            <w:r>
              <w:rPr>
                <w:color w:val="221F1F"/>
                <w:spacing w:val="-14"/>
                <w:sz w:val="18"/>
              </w:rPr>
              <w:t xml:space="preserve"> </w:t>
            </w:r>
            <w:r>
              <w:rPr>
                <w:color w:val="221F1F"/>
                <w:sz w:val="18"/>
              </w:rPr>
              <w:t>que</w:t>
            </w:r>
            <w:r>
              <w:rPr>
                <w:color w:val="221F1F"/>
                <w:spacing w:val="-17"/>
                <w:sz w:val="18"/>
              </w:rPr>
              <w:t xml:space="preserve"> </w:t>
            </w:r>
            <w:r>
              <w:rPr>
                <w:color w:val="221F1F"/>
                <w:sz w:val="18"/>
              </w:rPr>
              <w:t>M</w:t>
            </w:r>
            <w:r>
              <w:rPr>
                <w:color w:val="221F1F"/>
                <w:spacing w:val="-14"/>
                <w:sz w:val="18"/>
              </w:rPr>
              <w:t xml:space="preserve"> </w:t>
            </w:r>
            <w:r>
              <w:rPr>
                <w:color w:val="221F1F"/>
                <w:sz w:val="18"/>
              </w:rPr>
              <w:t>/</w:t>
            </w:r>
            <w:r>
              <w:rPr>
                <w:color w:val="221F1F"/>
                <w:spacing w:val="-16"/>
                <w:sz w:val="18"/>
              </w:rPr>
              <w:t xml:space="preserve"> </w:t>
            </w:r>
            <w:r>
              <w:rPr>
                <w:color w:val="221F1F"/>
                <w:sz w:val="18"/>
              </w:rPr>
              <w:t>Mme</w:t>
            </w:r>
            <w:r>
              <w:rPr>
                <w:color w:val="221F1F"/>
                <w:spacing w:val="-15"/>
                <w:sz w:val="18"/>
              </w:rPr>
              <w:t xml:space="preserve"> </w:t>
            </w:r>
            <w:r>
              <w:rPr>
                <w:color w:val="221F1F"/>
                <w:sz w:val="18"/>
              </w:rPr>
              <w:t>……………………………....................................</w:t>
            </w:r>
          </w:p>
          <w:p w:rsidR="00E36ED1" w:rsidRDefault="007443E4">
            <w:pPr>
              <w:pStyle w:val="TableParagraph"/>
              <w:spacing w:before="7"/>
              <w:ind w:left="64"/>
              <w:rPr>
                <w:sz w:val="18"/>
              </w:rPr>
            </w:pPr>
            <w:r>
              <w:rPr>
                <w:color w:val="221F1F"/>
                <w:sz w:val="18"/>
              </w:rPr>
              <w:t>ne présente aucune contre-indication à :</w:t>
            </w:r>
          </w:p>
          <w:p w:rsidR="00E36ED1" w:rsidRDefault="007443E4">
            <w:pPr>
              <w:pStyle w:val="TableParagraph"/>
              <w:spacing w:before="9"/>
              <w:ind w:left="285"/>
              <w:rPr>
                <w:sz w:val="18"/>
              </w:rPr>
            </w:pPr>
            <w:r>
              <w:rPr>
                <w:rFonts w:ascii="Webdings" w:hAnsi="Webdings"/>
                <w:color w:val="221F1F"/>
                <w:sz w:val="18"/>
              </w:rPr>
              <w:t></w:t>
            </w:r>
            <w:r>
              <w:rPr>
                <w:rFonts w:ascii="Times New Roman" w:hAnsi="Times New Roman"/>
                <w:color w:val="221F1F"/>
                <w:sz w:val="18"/>
              </w:rPr>
              <w:t xml:space="preserve"> </w:t>
            </w:r>
            <w:r>
              <w:rPr>
                <w:color w:val="221F1F"/>
                <w:sz w:val="18"/>
              </w:rPr>
              <w:t xml:space="preserve">la pratique du </w:t>
            </w:r>
            <w:proofErr w:type="spellStart"/>
            <w:r>
              <w:rPr>
                <w:color w:val="221F1F"/>
                <w:sz w:val="18"/>
              </w:rPr>
              <w:t>Volley-Ball</w:t>
            </w:r>
            <w:proofErr w:type="spellEnd"/>
            <w:r>
              <w:rPr>
                <w:color w:val="221F1F"/>
                <w:sz w:val="18"/>
              </w:rPr>
              <w:t>, y compris en compétition</w:t>
            </w:r>
          </w:p>
          <w:p w:rsidR="00E36ED1" w:rsidRDefault="007443E4">
            <w:pPr>
              <w:pStyle w:val="TableParagraph"/>
              <w:spacing w:before="12"/>
              <w:ind w:left="285"/>
              <w:rPr>
                <w:sz w:val="18"/>
              </w:rPr>
            </w:pPr>
            <w:r>
              <w:rPr>
                <w:rFonts w:ascii="Webdings" w:hAnsi="Webdings"/>
                <w:color w:val="221F1F"/>
                <w:sz w:val="18"/>
              </w:rPr>
              <w:t></w:t>
            </w:r>
            <w:r>
              <w:rPr>
                <w:rFonts w:ascii="Times New Roman" w:hAnsi="Times New Roman"/>
                <w:color w:val="221F1F"/>
                <w:sz w:val="18"/>
              </w:rPr>
              <w:t xml:space="preserve"> </w:t>
            </w:r>
            <w:r>
              <w:rPr>
                <w:color w:val="221F1F"/>
                <w:sz w:val="18"/>
              </w:rPr>
              <w:t>la pratique du Beach Volley, y compris en compétition</w:t>
            </w:r>
          </w:p>
          <w:p w:rsidR="00E36ED1" w:rsidRDefault="007443E4">
            <w:pPr>
              <w:pStyle w:val="TableParagraph"/>
              <w:spacing w:before="9"/>
              <w:ind w:left="285"/>
              <w:rPr>
                <w:sz w:val="18"/>
              </w:rPr>
            </w:pPr>
            <w:r>
              <w:rPr>
                <w:rFonts w:ascii="Webdings" w:hAnsi="Webdings"/>
                <w:color w:val="221F1F"/>
                <w:sz w:val="18"/>
              </w:rPr>
              <w:t></w:t>
            </w:r>
            <w:r>
              <w:rPr>
                <w:rFonts w:ascii="Times New Roman" w:hAnsi="Times New Roman"/>
                <w:color w:val="221F1F"/>
                <w:sz w:val="18"/>
              </w:rPr>
              <w:t xml:space="preserve"> </w:t>
            </w:r>
            <w:r>
              <w:rPr>
                <w:color w:val="221F1F"/>
                <w:sz w:val="18"/>
              </w:rPr>
              <w:t xml:space="preserve">la pratique du </w:t>
            </w:r>
            <w:r>
              <w:rPr>
                <w:color w:val="221F1F"/>
                <w:spacing w:val="-5"/>
                <w:sz w:val="18"/>
              </w:rPr>
              <w:t xml:space="preserve">Volley Sourd, </w:t>
            </w:r>
            <w:r>
              <w:rPr>
                <w:color w:val="221F1F"/>
                <w:sz w:val="18"/>
              </w:rPr>
              <w:t>y compris</w:t>
            </w:r>
            <w:r>
              <w:rPr>
                <w:color w:val="221F1F"/>
                <w:spacing w:val="-37"/>
                <w:sz w:val="18"/>
              </w:rPr>
              <w:t xml:space="preserve"> </w:t>
            </w:r>
            <w:r>
              <w:rPr>
                <w:color w:val="221F1F"/>
                <w:sz w:val="18"/>
              </w:rPr>
              <w:t>en compétition</w:t>
            </w:r>
          </w:p>
          <w:p w:rsidR="00E36ED1" w:rsidRDefault="007443E4">
            <w:pPr>
              <w:pStyle w:val="TableParagraph"/>
              <w:spacing w:before="9"/>
              <w:ind w:left="285"/>
              <w:rPr>
                <w:sz w:val="18"/>
              </w:rPr>
            </w:pPr>
            <w:r>
              <w:rPr>
                <w:rFonts w:ascii="Webdings" w:hAnsi="Webdings"/>
                <w:sz w:val="18"/>
              </w:rPr>
              <w:t></w:t>
            </w:r>
            <w:r>
              <w:rPr>
                <w:rFonts w:ascii="Times New Roman" w:hAnsi="Times New Roman"/>
                <w:sz w:val="18"/>
              </w:rPr>
              <w:t xml:space="preserve"> </w:t>
            </w:r>
            <w:r>
              <w:rPr>
                <w:sz w:val="18"/>
              </w:rPr>
              <w:t>la pratique du Volley Assis, y compris en</w:t>
            </w:r>
            <w:r>
              <w:rPr>
                <w:spacing w:val="-17"/>
                <w:sz w:val="18"/>
              </w:rPr>
              <w:t xml:space="preserve"> </w:t>
            </w:r>
            <w:r>
              <w:rPr>
                <w:sz w:val="18"/>
              </w:rPr>
              <w:t>compétition</w:t>
            </w:r>
          </w:p>
          <w:p w:rsidR="00E36ED1" w:rsidRDefault="007443E4">
            <w:pPr>
              <w:pStyle w:val="TableParagraph"/>
              <w:spacing w:before="9"/>
              <w:ind w:left="285"/>
              <w:rPr>
                <w:sz w:val="18"/>
              </w:rPr>
            </w:pPr>
            <w:r>
              <w:rPr>
                <w:rFonts w:ascii="Webdings" w:hAnsi="Webdings"/>
                <w:sz w:val="18"/>
              </w:rPr>
              <w:t></w:t>
            </w:r>
            <w:r>
              <w:rPr>
                <w:rFonts w:ascii="Times New Roman" w:hAnsi="Times New Roman"/>
                <w:sz w:val="18"/>
              </w:rPr>
              <w:t xml:space="preserve"> </w:t>
            </w:r>
            <w:r>
              <w:rPr>
                <w:sz w:val="18"/>
              </w:rPr>
              <w:t>la pratique du Snow Volley, y compris en</w:t>
            </w:r>
            <w:r>
              <w:rPr>
                <w:spacing w:val="-15"/>
                <w:sz w:val="18"/>
              </w:rPr>
              <w:t xml:space="preserve"> </w:t>
            </w:r>
            <w:r>
              <w:rPr>
                <w:sz w:val="18"/>
              </w:rPr>
              <w:t>compétition</w:t>
            </w:r>
          </w:p>
          <w:p w:rsidR="00E36ED1" w:rsidRDefault="007443E4">
            <w:pPr>
              <w:pStyle w:val="TableParagraph"/>
              <w:tabs>
                <w:tab w:val="left" w:pos="2284"/>
              </w:tabs>
              <w:spacing w:before="119"/>
              <w:ind w:left="64"/>
              <w:rPr>
                <w:b/>
                <w:sz w:val="18"/>
              </w:rPr>
            </w:pPr>
            <w:proofErr w:type="gramStart"/>
            <w:r>
              <w:rPr>
                <w:b/>
                <w:color w:val="221F1F"/>
                <w:sz w:val="18"/>
              </w:rPr>
              <w:t>Fait</w:t>
            </w:r>
            <w:r>
              <w:rPr>
                <w:b/>
                <w:color w:val="221F1F"/>
                <w:spacing w:val="-8"/>
                <w:sz w:val="18"/>
              </w:rPr>
              <w:t xml:space="preserve"> </w:t>
            </w:r>
            <w:r>
              <w:rPr>
                <w:b/>
                <w:color w:val="221F1F"/>
                <w:sz w:val="18"/>
              </w:rPr>
              <w:t>le</w:t>
            </w:r>
            <w:proofErr w:type="gramEnd"/>
            <w:r>
              <w:rPr>
                <w:b/>
                <w:color w:val="221F1F"/>
                <w:spacing w:val="-8"/>
                <w:sz w:val="18"/>
              </w:rPr>
              <w:t xml:space="preserve"> </w:t>
            </w:r>
            <w:r>
              <w:rPr>
                <w:b/>
                <w:color w:val="221F1F"/>
                <w:sz w:val="18"/>
              </w:rPr>
              <w:t>………………..</w:t>
            </w:r>
            <w:r>
              <w:rPr>
                <w:b/>
                <w:color w:val="221F1F"/>
                <w:sz w:val="18"/>
              </w:rPr>
              <w:tab/>
              <w:t>Signature et cachet du Médecin</w:t>
            </w:r>
            <w:r>
              <w:rPr>
                <w:b/>
                <w:color w:val="221F1F"/>
                <w:spacing w:val="-19"/>
                <w:sz w:val="18"/>
              </w:rPr>
              <w:t xml:space="preserve"> </w:t>
            </w:r>
            <w:r>
              <w:rPr>
                <w:b/>
                <w:color w:val="221F1F"/>
                <w:sz w:val="18"/>
              </w:rPr>
              <w:t>:</w:t>
            </w:r>
          </w:p>
        </w:tc>
        <w:tc>
          <w:tcPr>
            <w:tcW w:w="5649" w:type="dxa"/>
            <w:tcBorders>
              <w:top w:val="single" w:sz="6" w:space="0" w:color="11133A"/>
              <w:left w:val="thickThinMediumGap" w:sz="4" w:space="0" w:color="11133A"/>
            </w:tcBorders>
          </w:tcPr>
          <w:p w:rsidR="00E36ED1" w:rsidRDefault="007443E4">
            <w:pPr>
              <w:pStyle w:val="TableParagraph"/>
              <w:ind w:left="92"/>
              <w:jc w:val="both"/>
              <w:rPr>
                <w:sz w:val="18"/>
              </w:rPr>
            </w:pPr>
            <w:r>
              <w:rPr>
                <w:color w:val="221F1F"/>
                <w:sz w:val="18"/>
              </w:rPr>
              <w:t>Je soussigné, Dr………………………….............................................</w:t>
            </w:r>
          </w:p>
          <w:p w:rsidR="00E36ED1" w:rsidRDefault="007443E4">
            <w:pPr>
              <w:pStyle w:val="TableParagraph"/>
              <w:spacing w:before="1" w:line="249" w:lineRule="auto"/>
              <w:ind w:left="92" w:right="42"/>
              <w:jc w:val="both"/>
              <w:rPr>
                <w:sz w:val="18"/>
              </w:rPr>
            </w:pPr>
            <w:r>
              <w:rPr>
                <w:color w:val="221F1F"/>
                <w:sz w:val="18"/>
              </w:rPr>
              <w:t xml:space="preserve">atteste que ce joueur/joueuse est également apte à pratiquer dans les compétitions des catégories d’âges nécessitant un simple sur- classement dans le respect des règlements de la </w:t>
            </w:r>
            <w:proofErr w:type="spellStart"/>
            <w:r>
              <w:rPr>
                <w:color w:val="221F1F"/>
                <w:sz w:val="18"/>
              </w:rPr>
              <w:t>FFvolley</w:t>
            </w:r>
            <w:proofErr w:type="spellEnd"/>
            <w:r>
              <w:rPr>
                <w:color w:val="221F1F"/>
                <w:sz w:val="18"/>
              </w:rPr>
              <w:t>.</w:t>
            </w:r>
          </w:p>
          <w:p w:rsidR="00E36ED1" w:rsidRDefault="00E36ED1">
            <w:pPr>
              <w:pStyle w:val="TableParagraph"/>
              <w:spacing w:before="6"/>
              <w:rPr>
                <w:i/>
                <w:sz w:val="20"/>
              </w:rPr>
            </w:pPr>
          </w:p>
          <w:p w:rsidR="00E36ED1" w:rsidRDefault="007443E4">
            <w:pPr>
              <w:pStyle w:val="TableParagraph"/>
              <w:tabs>
                <w:tab w:val="left" w:leader="dot" w:pos="2056"/>
              </w:tabs>
              <w:ind w:left="37"/>
              <w:jc w:val="both"/>
              <w:rPr>
                <w:b/>
                <w:sz w:val="18"/>
              </w:rPr>
            </w:pPr>
            <w:r>
              <w:rPr>
                <w:b/>
                <w:color w:val="221F1F"/>
                <w:sz w:val="18"/>
              </w:rPr>
              <w:t>Fait</w:t>
            </w:r>
            <w:r>
              <w:rPr>
                <w:b/>
                <w:color w:val="221F1F"/>
                <w:spacing w:val="-4"/>
                <w:sz w:val="18"/>
              </w:rPr>
              <w:t xml:space="preserve"> </w:t>
            </w:r>
            <w:r>
              <w:rPr>
                <w:b/>
                <w:color w:val="221F1F"/>
                <w:sz w:val="18"/>
              </w:rPr>
              <w:t>le</w:t>
            </w:r>
            <w:r>
              <w:rPr>
                <w:b/>
                <w:color w:val="221F1F"/>
                <w:sz w:val="18"/>
              </w:rPr>
              <w:tab/>
              <w:t>Signature et cachet du médecin</w:t>
            </w:r>
            <w:r>
              <w:rPr>
                <w:b/>
                <w:color w:val="221F1F"/>
                <w:spacing w:val="-25"/>
                <w:sz w:val="18"/>
              </w:rPr>
              <w:t xml:space="preserve"> </w:t>
            </w:r>
            <w:r>
              <w:rPr>
                <w:b/>
                <w:color w:val="221F1F"/>
                <w:sz w:val="18"/>
              </w:rPr>
              <w:t>:</w:t>
            </w:r>
          </w:p>
        </w:tc>
      </w:tr>
    </w:tbl>
    <w:p w:rsidR="00E36ED1" w:rsidRDefault="00E36ED1">
      <w:pPr>
        <w:pStyle w:val="Corpsdetexte"/>
        <w:spacing w:before="10"/>
        <w:rPr>
          <w:i/>
          <w:sz w:val="7"/>
        </w:rPr>
      </w:pPr>
    </w:p>
    <w:tbl>
      <w:tblPr>
        <w:tblStyle w:val="TableNormal"/>
        <w:tblW w:w="0" w:type="auto"/>
        <w:tblInd w:w="123" w:type="dxa"/>
        <w:tblBorders>
          <w:top w:val="single" w:sz="8" w:space="0" w:color="11133A"/>
          <w:left w:val="single" w:sz="8" w:space="0" w:color="11133A"/>
          <w:bottom w:val="single" w:sz="8" w:space="0" w:color="11133A"/>
          <w:right w:val="single" w:sz="8" w:space="0" w:color="11133A"/>
          <w:insideH w:val="single" w:sz="8" w:space="0" w:color="11133A"/>
          <w:insideV w:val="single" w:sz="8" w:space="0" w:color="11133A"/>
        </w:tblBorders>
        <w:tblLayout w:type="fixed"/>
        <w:tblLook w:val="01E0"/>
      </w:tblPr>
      <w:tblGrid>
        <w:gridCol w:w="11297"/>
      </w:tblGrid>
      <w:tr w:rsidR="00E36ED1">
        <w:trPr>
          <w:trHeight w:val="208"/>
        </w:trPr>
        <w:tc>
          <w:tcPr>
            <w:tcW w:w="11297" w:type="dxa"/>
          </w:tcPr>
          <w:p w:rsidR="00E36ED1" w:rsidRDefault="007443E4">
            <w:pPr>
              <w:pStyle w:val="TableParagraph"/>
              <w:spacing w:line="188" w:lineRule="exact"/>
              <w:ind w:left="47" w:right="34"/>
              <w:jc w:val="center"/>
              <w:rPr>
                <w:b/>
                <w:sz w:val="20"/>
              </w:rPr>
            </w:pPr>
            <w:r>
              <w:rPr>
                <w:b/>
                <w:color w:val="221F1F"/>
                <w:sz w:val="20"/>
              </w:rPr>
              <w:t>QUESTIONNAIRE DE SANTE</w:t>
            </w:r>
          </w:p>
        </w:tc>
      </w:tr>
      <w:tr w:rsidR="00E36ED1">
        <w:trPr>
          <w:trHeight w:val="327"/>
        </w:trPr>
        <w:tc>
          <w:tcPr>
            <w:tcW w:w="11297" w:type="dxa"/>
          </w:tcPr>
          <w:p w:rsidR="00E36ED1" w:rsidRDefault="007443E4">
            <w:pPr>
              <w:pStyle w:val="TableParagraph"/>
              <w:spacing w:before="60"/>
              <w:ind w:left="47" w:right="138"/>
              <w:jc w:val="center"/>
              <w:rPr>
                <w:sz w:val="16"/>
              </w:rPr>
            </w:pPr>
            <w:r>
              <w:rPr>
                <w:rFonts w:ascii="Webdings" w:hAnsi="Webdings"/>
                <w:color w:val="221F1F"/>
                <w:sz w:val="16"/>
              </w:rPr>
              <w:t></w:t>
            </w:r>
            <w:r>
              <w:rPr>
                <w:rFonts w:ascii="Times New Roman" w:hAnsi="Times New Roman"/>
                <w:color w:val="221F1F"/>
                <w:sz w:val="16"/>
              </w:rPr>
              <w:t xml:space="preserve"> </w:t>
            </w:r>
            <w:r>
              <w:rPr>
                <w:color w:val="221F1F"/>
                <w:sz w:val="16"/>
              </w:rPr>
              <w:t xml:space="preserve">J’atteste avoir répondu négativement à toutes les questions du Questionnaire de Santé </w:t>
            </w:r>
            <w:hyperlink r:id="rId10">
              <w:r>
                <w:rPr>
                  <w:color w:val="0000FF"/>
                  <w:sz w:val="16"/>
                  <w:u w:val="single" w:color="0000FF"/>
                </w:rPr>
                <w:t>http://extranet.ffvb.org/data/Files/documents/medical/qs_sport.pdf</w:t>
              </w:r>
            </w:hyperlink>
          </w:p>
        </w:tc>
      </w:tr>
    </w:tbl>
    <w:p w:rsidR="00E36ED1" w:rsidRDefault="00E36ED1">
      <w:pPr>
        <w:pStyle w:val="Corpsdetexte"/>
        <w:spacing w:before="8"/>
        <w:rPr>
          <w:i/>
          <w:sz w:val="7"/>
        </w:rPr>
      </w:pPr>
    </w:p>
    <w:tbl>
      <w:tblPr>
        <w:tblStyle w:val="TableNormal"/>
        <w:tblW w:w="0" w:type="auto"/>
        <w:tblInd w:w="123" w:type="dxa"/>
        <w:tblBorders>
          <w:top w:val="single" w:sz="8" w:space="0" w:color="11133A"/>
          <w:left w:val="single" w:sz="8" w:space="0" w:color="11133A"/>
          <w:bottom w:val="single" w:sz="8" w:space="0" w:color="11133A"/>
          <w:right w:val="single" w:sz="8" w:space="0" w:color="11133A"/>
          <w:insideH w:val="single" w:sz="8" w:space="0" w:color="11133A"/>
          <w:insideV w:val="single" w:sz="8" w:space="0" w:color="11133A"/>
        </w:tblBorders>
        <w:tblLayout w:type="fixed"/>
        <w:tblLook w:val="01E0"/>
      </w:tblPr>
      <w:tblGrid>
        <w:gridCol w:w="11297"/>
      </w:tblGrid>
      <w:tr w:rsidR="00E36ED1">
        <w:trPr>
          <w:trHeight w:val="219"/>
        </w:trPr>
        <w:tc>
          <w:tcPr>
            <w:tcW w:w="11297" w:type="dxa"/>
          </w:tcPr>
          <w:p w:rsidR="00E36ED1" w:rsidRDefault="007443E4">
            <w:pPr>
              <w:pStyle w:val="TableParagraph"/>
              <w:spacing w:line="188" w:lineRule="exact"/>
              <w:ind w:left="47" w:right="30"/>
              <w:jc w:val="center"/>
              <w:rPr>
                <w:b/>
                <w:sz w:val="20"/>
              </w:rPr>
            </w:pPr>
            <w:r>
              <w:rPr>
                <w:b/>
                <w:color w:val="221F1F"/>
                <w:sz w:val="20"/>
              </w:rPr>
              <w:t>INFORMATIONSA</w:t>
            </w:r>
            <w:r>
              <w:rPr>
                <w:b/>
                <w:color w:val="221F1F"/>
                <w:sz w:val="20"/>
              </w:rPr>
              <w:t>SSURANCES</w:t>
            </w:r>
          </w:p>
        </w:tc>
      </w:tr>
      <w:tr w:rsidR="00E36ED1">
        <w:trPr>
          <w:trHeight w:val="1968"/>
        </w:trPr>
        <w:tc>
          <w:tcPr>
            <w:tcW w:w="11297" w:type="dxa"/>
          </w:tcPr>
          <w:p w:rsidR="00E36ED1" w:rsidRDefault="007443E4">
            <w:pPr>
              <w:pStyle w:val="TableParagraph"/>
              <w:tabs>
                <w:tab w:val="left" w:leader="dot" w:pos="6675"/>
              </w:tabs>
              <w:spacing w:before="17"/>
              <w:ind w:left="76"/>
              <w:rPr>
                <w:sz w:val="16"/>
              </w:rPr>
            </w:pPr>
            <w:r>
              <w:rPr>
                <w:color w:val="221F1F"/>
                <w:sz w:val="16"/>
              </w:rPr>
              <w:t>Je</w:t>
            </w:r>
            <w:r>
              <w:rPr>
                <w:color w:val="221F1F"/>
                <w:spacing w:val="-4"/>
                <w:sz w:val="16"/>
              </w:rPr>
              <w:t xml:space="preserve"> </w:t>
            </w:r>
            <w:r>
              <w:rPr>
                <w:color w:val="221F1F"/>
                <w:sz w:val="16"/>
              </w:rPr>
              <w:t>soussigné,</w:t>
            </w:r>
            <w:r>
              <w:rPr>
                <w:color w:val="221F1F"/>
                <w:sz w:val="16"/>
              </w:rPr>
              <w:tab/>
              <w:t>atteste avoir été informé des risques liés à la pratique du</w:t>
            </w:r>
            <w:r>
              <w:rPr>
                <w:color w:val="221F1F"/>
                <w:spacing w:val="2"/>
                <w:sz w:val="16"/>
              </w:rPr>
              <w:t xml:space="preserve"> </w:t>
            </w:r>
            <w:r>
              <w:rPr>
                <w:color w:val="221F1F"/>
                <w:spacing w:val="-3"/>
                <w:sz w:val="16"/>
              </w:rPr>
              <w:t>Volley-</w:t>
            </w:r>
          </w:p>
          <w:p w:rsidR="00E36ED1" w:rsidRDefault="007443E4">
            <w:pPr>
              <w:pStyle w:val="TableParagraph"/>
              <w:spacing w:before="8" w:line="249" w:lineRule="auto"/>
              <w:ind w:left="76"/>
              <w:rPr>
                <w:sz w:val="16"/>
              </w:rPr>
            </w:pPr>
            <w:r>
              <w:rPr>
                <w:color w:val="221F1F"/>
                <w:spacing w:val="-3"/>
                <w:sz w:val="16"/>
              </w:rPr>
              <w:t>Ball</w:t>
            </w:r>
            <w:r>
              <w:rPr>
                <w:color w:val="221F1F"/>
                <w:spacing w:val="-7"/>
                <w:sz w:val="16"/>
              </w:rPr>
              <w:t xml:space="preserve"> </w:t>
            </w:r>
            <w:r>
              <w:rPr>
                <w:color w:val="221F1F"/>
                <w:sz w:val="16"/>
              </w:rPr>
              <w:t>et</w:t>
            </w:r>
            <w:r>
              <w:rPr>
                <w:color w:val="221F1F"/>
                <w:spacing w:val="-7"/>
                <w:sz w:val="16"/>
              </w:rPr>
              <w:t xml:space="preserve"> </w:t>
            </w:r>
            <w:r>
              <w:rPr>
                <w:color w:val="221F1F"/>
                <w:sz w:val="16"/>
              </w:rPr>
              <w:t>des</w:t>
            </w:r>
            <w:r>
              <w:rPr>
                <w:color w:val="221F1F"/>
                <w:spacing w:val="-8"/>
                <w:sz w:val="16"/>
              </w:rPr>
              <w:t xml:space="preserve"> </w:t>
            </w:r>
            <w:r>
              <w:rPr>
                <w:color w:val="221F1F"/>
                <w:sz w:val="16"/>
              </w:rPr>
              <w:t>disciplines</w:t>
            </w:r>
            <w:r>
              <w:rPr>
                <w:color w:val="221F1F"/>
                <w:spacing w:val="-8"/>
                <w:sz w:val="16"/>
              </w:rPr>
              <w:t xml:space="preserve"> </w:t>
            </w:r>
            <w:r>
              <w:rPr>
                <w:color w:val="221F1F"/>
                <w:sz w:val="16"/>
              </w:rPr>
              <w:t>associées,</w:t>
            </w:r>
            <w:r>
              <w:rPr>
                <w:color w:val="221F1F"/>
                <w:spacing w:val="-6"/>
                <w:sz w:val="16"/>
              </w:rPr>
              <w:t xml:space="preserve"> </w:t>
            </w:r>
            <w:r>
              <w:rPr>
                <w:color w:val="221F1F"/>
                <w:sz w:val="16"/>
              </w:rPr>
              <w:t>de</w:t>
            </w:r>
            <w:r>
              <w:rPr>
                <w:color w:val="221F1F"/>
                <w:spacing w:val="-8"/>
                <w:sz w:val="16"/>
              </w:rPr>
              <w:t xml:space="preserve"> </w:t>
            </w:r>
            <w:r>
              <w:rPr>
                <w:color w:val="221F1F"/>
                <w:sz w:val="16"/>
              </w:rPr>
              <w:t>mon</w:t>
            </w:r>
            <w:r>
              <w:rPr>
                <w:color w:val="221F1F"/>
                <w:spacing w:val="-8"/>
                <w:sz w:val="16"/>
              </w:rPr>
              <w:t xml:space="preserve"> </w:t>
            </w:r>
            <w:r>
              <w:rPr>
                <w:color w:val="221F1F"/>
                <w:sz w:val="16"/>
              </w:rPr>
              <w:t>intérêt</w:t>
            </w:r>
            <w:r>
              <w:rPr>
                <w:color w:val="221F1F"/>
                <w:spacing w:val="-8"/>
                <w:sz w:val="16"/>
              </w:rPr>
              <w:t xml:space="preserve"> </w:t>
            </w:r>
            <w:r>
              <w:rPr>
                <w:color w:val="221F1F"/>
                <w:sz w:val="16"/>
              </w:rPr>
              <w:t>et</w:t>
            </w:r>
            <w:r>
              <w:rPr>
                <w:color w:val="221F1F"/>
                <w:spacing w:val="-6"/>
                <w:sz w:val="16"/>
              </w:rPr>
              <w:t xml:space="preserve"> </w:t>
            </w:r>
            <w:r>
              <w:rPr>
                <w:color w:val="221F1F"/>
                <w:sz w:val="16"/>
              </w:rPr>
              <w:t>de</w:t>
            </w:r>
            <w:r>
              <w:rPr>
                <w:color w:val="221F1F"/>
                <w:spacing w:val="-11"/>
                <w:sz w:val="16"/>
              </w:rPr>
              <w:t xml:space="preserve"> </w:t>
            </w:r>
            <w:r>
              <w:rPr>
                <w:color w:val="221F1F"/>
                <w:sz w:val="16"/>
              </w:rPr>
              <w:t>la</w:t>
            </w:r>
            <w:r>
              <w:rPr>
                <w:color w:val="221F1F"/>
                <w:spacing w:val="-10"/>
                <w:sz w:val="16"/>
              </w:rPr>
              <w:t xml:space="preserve"> </w:t>
            </w:r>
            <w:r>
              <w:rPr>
                <w:color w:val="221F1F"/>
                <w:sz w:val="16"/>
              </w:rPr>
              <w:t>possibilité</w:t>
            </w:r>
            <w:r>
              <w:rPr>
                <w:color w:val="221F1F"/>
                <w:spacing w:val="-8"/>
                <w:sz w:val="16"/>
              </w:rPr>
              <w:t xml:space="preserve"> </w:t>
            </w:r>
            <w:r>
              <w:rPr>
                <w:color w:val="221F1F"/>
                <w:sz w:val="16"/>
              </w:rPr>
              <w:t>de</w:t>
            </w:r>
            <w:r>
              <w:rPr>
                <w:color w:val="221F1F"/>
                <w:spacing w:val="-10"/>
                <w:sz w:val="16"/>
              </w:rPr>
              <w:t xml:space="preserve"> </w:t>
            </w:r>
            <w:r>
              <w:rPr>
                <w:color w:val="221F1F"/>
                <w:sz w:val="16"/>
              </w:rPr>
              <w:t>souscrire</w:t>
            </w:r>
            <w:r>
              <w:rPr>
                <w:color w:val="221F1F"/>
                <w:spacing w:val="-9"/>
                <w:sz w:val="16"/>
              </w:rPr>
              <w:t xml:space="preserve"> </w:t>
            </w:r>
            <w:r>
              <w:rPr>
                <w:color w:val="221F1F"/>
                <w:sz w:val="16"/>
              </w:rPr>
              <w:t>à</w:t>
            </w:r>
            <w:r>
              <w:rPr>
                <w:color w:val="221F1F"/>
                <w:spacing w:val="-8"/>
                <w:sz w:val="16"/>
              </w:rPr>
              <w:t xml:space="preserve"> </w:t>
            </w:r>
            <w:r>
              <w:rPr>
                <w:color w:val="221F1F"/>
                <w:sz w:val="16"/>
              </w:rPr>
              <w:t>l’une</w:t>
            </w:r>
            <w:r>
              <w:rPr>
                <w:color w:val="221F1F"/>
                <w:spacing w:val="-8"/>
                <w:sz w:val="16"/>
              </w:rPr>
              <w:t xml:space="preserve"> </w:t>
            </w:r>
            <w:r>
              <w:rPr>
                <w:color w:val="221F1F"/>
                <w:sz w:val="16"/>
              </w:rPr>
              <w:t>des</w:t>
            </w:r>
            <w:r>
              <w:rPr>
                <w:color w:val="221F1F"/>
                <w:spacing w:val="-6"/>
                <w:sz w:val="16"/>
              </w:rPr>
              <w:t xml:space="preserve"> </w:t>
            </w:r>
            <w:r>
              <w:rPr>
                <w:color w:val="221F1F"/>
                <w:sz w:val="16"/>
              </w:rPr>
              <w:t>garanties</w:t>
            </w:r>
            <w:r>
              <w:rPr>
                <w:color w:val="221F1F"/>
                <w:spacing w:val="-8"/>
                <w:sz w:val="16"/>
              </w:rPr>
              <w:t xml:space="preserve"> </w:t>
            </w:r>
            <w:r>
              <w:rPr>
                <w:color w:val="221F1F"/>
                <w:sz w:val="16"/>
              </w:rPr>
              <w:t>d’assurance</w:t>
            </w:r>
            <w:r>
              <w:rPr>
                <w:color w:val="221F1F"/>
                <w:spacing w:val="-7"/>
                <w:sz w:val="16"/>
              </w:rPr>
              <w:t xml:space="preserve"> </w:t>
            </w:r>
            <w:r>
              <w:rPr>
                <w:color w:val="221F1F"/>
                <w:sz w:val="16"/>
              </w:rPr>
              <w:t>individuelle</w:t>
            </w:r>
            <w:r>
              <w:rPr>
                <w:color w:val="221F1F"/>
                <w:spacing w:val="-23"/>
                <w:sz w:val="16"/>
              </w:rPr>
              <w:t xml:space="preserve"> </w:t>
            </w:r>
            <w:r>
              <w:rPr>
                <w:color w:val="221F1F"/>
                <w:sz w:val="16"/>
              </w:rPr>
              <w:t>Accident</w:t>
            </w:r>
            <w:r>
              <w:rPr>
                <w:color w:val="221F1F"/>
                <w:spacing w:val="-11"/>
                <w:sz w:val="16"/>
              </w:rPr>
              <w:t xml:space="preserve"> </w:t>
            </w:r>
            <w:r>
              <w:rPr>
                <w:color w:val="221F1F"/>
                <w:sz w:val="16"/>
              </w:rPr>
              <w:t>Corporel</w:t>
            </w:r>
            <w:r>
              <w:rPr>
                <w:color w:val="221F1F"/>
                <w:spacing w:val="-11"/>
                <w:sz w:val="16"/>
              </w:rPr>
              <w:t xml:space="preserve"> </w:t>
            </w:r>
            <w:r>
              <w:rPr>
                <w:color w:val="221F1F"/>
                <w:sz w:val="16"/>
              </w:rPr>
              <w:t>proposée</w:t>
            </w:r>
            <w:r>
              <w:rPr>
                <w:color w:val="221F1F"/>
                <w:spacing w:val="-12"/>
                <w:sz w:val="16"/>
              </w:rPr>
              <w:t xml:space="preserve"> </w:t>
            </w:r>
            <w:r>
              <w:rPr>
                <w:color w:val="221F1F"/>
                <w:sz w:val="16"/>
              </w:rPr>
              <w:t>avec ma licence (base, option</w:t>
            </w:r>
            <w:r>
              <w:rPr>
                <w:color w:val="221F1F"/>
                <w:spacing w:val="-36"/>
                <w:sz w:val="16"/>
              </w:rPr>
              <w:t xml:space="preserve"> </w:t>
            </w:r>
            <w:r>
              <w:rPr>
                <w:color w:val="221F1F"/>
                <w:sz w:val="16"/>
              </w:rPr>
              <w:t>A ou B).</w:t>
            </w:r>
          </w:p>
          <w:p w:rsidR="00E36ED1" w:rsidRDefault="007443E4">
            <w:pPr>
              <w:pStyle w:val="TableParagraph"/>
              <w:spacing w:before="62"/>
              <w:ind w:left="136"/>
              <w:rPr>
                <w:sz w:val="16"/>
              </w:rPr>
            </w:pPr>
            <w:r>
              <w:rPr>
                <w:rFonts w:ascii="Webdings" w:hAnsi="Webdings"/>
                <w:color w:val="221F1F"/>
                <w:sz w:val="16"/>
              </w:rPr>
              <w:t></w:t>
            </w:r>
            <w:r>
              <w:rPr>
                <w:rFonts w:ascii="Times New Roman" w:hAnsi="Times New Roman"/>
                <w:color w:val="221F1F"/>
                <w:sz w:val="16"/>
              </w:rPr>
              <w:t xml:space="preserve"> </w:t>
            </w:r>
            <w:r>
              <w:rPr>
                <w:color w:val="221F1F"/>
                <w:sz w:val="16"/>
              </w:rPr>
              <w:t>Reconnais avoir lu et pris connaissance des informations ci-jointes au présent document.</w:t>
            </w:r>
          </w:p>
          <w:p w:rsidR="00E36ED1" w:rsidRDefault="007443E4">
            <w:pPr>
              <w:pStyle w:val="TableParagraph"/>
              <w:spacing w:before="1"/>
              <w:ind w:left="136"/>
              <w:rPr>
                <w:sz w:val="16"/>
              </w:rPr>
            </w:pPr>
            <w:r>
              <w:rPr>
                <w:rFonts w:ascii="Webdings" w:hAnsi="Webdings"/>
                <w:color w:val="221F1F"/>
                <w:sz w:val="16"/>
              </w:rPr>
              <w:t></w:t>
            </w:r>
            <w:r>
              <w:rPr>
                <w:rFonts w:ascii="Times New Roman" w:hAnsi="Times New Roman"/>
                <w:color w:val="221F1F"/>
                <w:sz w:val="16"/>
              </w:rPr>
              <w:t xml:space="preserve"> </w:t>
            </w:r>
            <w:r>
              <w:rPr>
                <w:color w:val="221F1F"/>
                <w:sz w:val="16"/>
              </w:rPr>
              <w:t>Décide de souscrire au contrat collectif « Accident Corporel » et choisis l’Option de base incluse dans la licence (</w:t>
            </w:r>
            <w:r>
              <w:rPr>
                <w:b/>
                <w:sz w:val="16"/>
              </w:rPr>
              <w:t>valorisé</w:t>
            </w:r>
            <w:r>
              <w:rPr>
                <w:b/>
                <w:sz w:val="16"/>
              </w:rPr>
              <w:t>e à 0,57€ TTC</w:t>
            </w:r>
            <w:r>
              <w:rPr>
                <w:color w:val="221F1F"/>
                <w:sz w:val="16"/>
              </w:rPr>
              <w:t>).</w:t>
            </w:r>
          </w:p>
          <w:p w:rsidR="00E36ED1" w:rsidRDefault="007443E4">
            <w:pPr>
              <w:pStyle w:val="TableParagraph"/>
              <w:spacing w:before="6"/>
              <w:ind w:left="136"/>
              <w:rPr>
                <w:sz w:val="16"/>
              </w:rPr>
            </w:pPr>
            <w:r>
              <w:rPr>
                <w:rFonts w:ascii="Webdings" w:hAnsi="Webdings"/>
                <w:color w:val="221F1F"/>
                <w:sz w:val="16"/>
              </w:rPr>
              <w:t></w:t>
            </w:r>
            <w:r>
              <w:rPr>
                <w:rFonts w:ascii="Times New Roman" w:hAnsi="Times New Roman"/>
                <w:color w:val="221F1F"/>
                <w:sz w:val="16"/>
              </w:rPr>
              <w:t xml:space="preserve"> </w:t>
            </w:r>
            <w:r>
              <w:rPr>
                <w:color w:val="221F1F"/>
                <w:sz w:val="16"/>
              </w:rPr>
              <w:t>Décide de souscrire une option complémentaire et acquitte la somme de :</w:t>
            </w:r>
          </w:p>
          <w:p w:rsidR="00E36ED1" w:rsidRDefault="007443E4">
            <w:pPr>
              <w:pStyle w:val="TableParagraph"/>
              <w:tabs>
                <w:tab w:val="left" w:pos="4114"/>
              </w:tabs>
              <w:spacing w:before="8"/>
              <w:ind w:left="1766"/>
              <w:rPr>
                <w:sz w:val="16"/>
              </w:rPr>
            </w:pPr>
            <w:r>
              <w:rPr>
                <w:color w:val="221F1F"/>
                <w:sz w:val="16"/>
              </w:rPr>
              <w:t>++</w:t>
            </w:r>
            <w:r>
              <w:rPr>
                <w:b/>
                <w:i/>
                <w:sz w:val="16"/>
              </w:rPr>
              <w:t>Option A (5,02€</w:t>
            </w:r>
            <w:r>
              <w:rPr>
                <w:b/>
                <w:i/>
                <w:spacing w:val="-32"/>
                <w:sz w:val="16"/>
              </w:rPr>
              <w:t xml:space="preserve"> </w:t>
            </w:r>
            <w:r>
              <w:rPr>
                <w:b/>
                <w:i/>
                <w:sz w:val="16"/>
              </w:rPr>
              <w:t>TTC)</w:t>
            </w:r>
            <w:r>
              <w:rPr>
                <w:b/>
                <w:i/>
                <w:spacing w:val="-3"/>
                <w:sz w:val="16"/>
              </w:rPr>
              <w:t xml:space="preserve"> </w:t>
            </w:r>
            <w:r>
              <w:rPr>
                <w:color w:val="221F1F"/>
                <w:sz w:val="16"/>
              </w:rPr>
              <w:t>ou</w:t>
            </w:r>
            <w:r>
              <w:rPr>
                <w:color w:val="221F1F"/>
                <w:sz w:val="16"/>
              </w:rPr>
              <w:tab/>
              <w:t>++</w:t>
            </w:r>
            <w:r>
              <w:rPr>
                <w:b/>
                <w:i/>
                <w:sz w:val="16"/>
              </w:rPr>
              <w:t>Option B (8,36€</w:t>
            </w:r>
            <w:r>
              <w:rPr>
                <w:b/>
                <w:i/>
                <w:spacing w:val="-15"/>
                <w:sz w:val="16"/>
              </w:rPr>
              <w:t xml:space="preserve"> </w:t>
            </w:r>
            <w:r>
              <w:rPr>
                <w:b/>
                <w:i/>
                <w:sz w:val="16"/>
              </w:rPr>
              <w:t>TTC)</w:t>
            </w:r>
            <w:r>
              <w:rPr>
                <w:sz w:val="16"/>
              </w:rPr>
              <w:t>.</w:t>
            </w:r>
          </w:p>
          <w:p w:rsidR="00E36ED1" w:rsidRDefault="007443E4">
            <w:pPr>
              <w:pStyle w:val="TableParagraph"/>
              <w:tabs>
                <w:tab w:val="left" w:pos="9294"/>
              </w:tabs>
              <w:spacing w:line="249" w:lineRule="auto"/>
              <w:ind w:left="136" w:right="-15"/>
              <w:rPr>
                <w:sz w:val="16"/>
              </w:rPr>
            </w:pPr>
            <w:r>
              <w:rPr>
                <w:rFonts w:ascii="Webdings" w:hAnsi="Webdings"/>
                <w:color w:val="221F1F"/>
                <w:sz w:val="16"/>
              </w:rPr>
              <w:t></w:t>
            </w:r>
            <w:r>
              <w:rPr>
                <w:rFonts w:ascii="Times New Roman" w:hAnsi="Times New Roman"/>
                <w:color w:val="221F1F"/>
                <w:spacing w:val="-1"/>
                <w:sz w:val="16"/>
              </w:rPr>
              <w:t xml:space="preserve"> </w:t>
            </w:r>
            <w:r>
              <w:rPr>
                <w:color w:val="221F1F"/>
                <w:sz w:val="16"/>
              </w:rPr>
              <w:t>Décide</w:t>
            </w:r>
            <w:r>
              <w:rPr>
                <w:color w:val="221F1F"/>
                <w:spacing w:val="-6"/>
                <w:sz w:val="16"/>
              </w:rPr>
              <w:t xml:space="preserve"> </w:t>
            </w:r>
            <w:r>
              <w:rPr>
                <w:color w:val="221F1F"/>
                <w:sz w:val="16"/>
              </w:rPr>
              <w:t>de</w:t>
            </w:r>
            <w:r>
              <w:rPr>
                <w:color w:val="221F1F"/>
                <w:spacing w:val="-4"/>
                <w:sz w:val="16"/>
              </w:rPr>
              <w:t xml:space="preserve"> </w:t>
            </w:r>
            <w:r>
              <w:rPr>
                <w:color w:val="221F1F"/>
                <w:sz w:val="16"/>
              </w:rPr>
              <w:t>ne</w:t>
            </w:r>
            <w:r>
              <w:rPr>
                <w:color w:val="221F1F"/>
                <w:spacing w:val="-6"/>
                <w:sz w:val="16"/>
              </w:rPr>
              <w:t xml:space="preserve"> </w:t>
            </w:r>
            <w:r>
              <w:rPr>
                <w:color w:val="221F1F"/>
                <w:sz w:val="16"/>
              </w:rPr>
              <w:t>pas</w:t>
            </w:r>
            <w:r>
              <w:rPr>
                <w:color w:val="221F1F"/>
                <w:spacing w:val="-5"/>
                <w:sz w:val="16"/>
              </w:rPr>
              <w:t xml:space="preserve"> </w:t>
            </w:r>
            <w:r>
              <w:rPr>
                <w:color w:val="221F1F"/>
                <w:sz w:val="16"/>
              </w:rPr>
              <w:t>souscrire</w:t>
            </w:r>
            <w:r>
              <w:rPr>
                <w:color w:val="221F1F"/>
                <w:spacing w:val="-4"/>
                <w:sz w:val="16"/>
              </w:rPr>
              <w:t xml:space="preserve"> </w:t>
            </w:r>
            <w:r>
              <w:rPr>
                <w:color w:val="221F1F"/>
                <w:sz w:val="16"/>
              </w:rPr>
              <w:t>au</w:t>
            </w:r>
            <w:r>
              <w:rPr>
                <w:color w:val="221F1F"/>
                <w:spacing w:val="-6"/>
                <w:sz w:val="16"/>
              </w:rPr>
              <w:t xml:space="preserve"> </w:t>
            </w:r>
            <w:r>
              <w:rPr>
                <w:color w:val="221F1F"/>
                <w:sz w:val="16"/>
              </w:rPr>
              <w:t>contrat</w:t>
            </w:r>
            <w:r>
              <w:rPr>
                <w:color w:val="221F1F"/>
                <w:spacing w:val="-5"/>
                <w:sz w:val="16"/>
              </w:rPr>
              <w:t xml:space="preserve"> </w:t>
            </w:r>
            <w:r>
              <w:rPr>
                <w:color w:val="221F1F"/>
                <w:sz w:val="16"/>
              </w:rPr>
              <w:t>collectif</w:t>
            </w:r>
            <w:r>
              <w:rPr>
                <w:color w:val="221F1F"/>
                <w:spacing w:val="-3"/>
                <w:sz w:val="16"/>
              </w:rPr>
              <w:t xml:space="preserve"> </w:t>
            </w:r>
            <w:r>
              <w:rPr>
                <w:color w:val="221F1F"/>
                <w:sz w:val="16"/>
              </w:rPr>
              <w:t>«</w:t>
            </w:r>
            <w:r>
              <w:rPr>
                <w:color w:val="221F1F"/>
                <w:spacing w:val="-15"/>
                <w:sz w:val="16"/>
              </w:rPr>
              <w:t xml:space="preserve"> </w:t>
            </w:r>
            <w:r>
              <w:rPr>
                <w:color w:val="221F1F"/>
                <w:sz w:val="16"/>
              </w:rPr>
              <w:t>Accident</w:t>
            </w:r>
            <w:r>
              <w:rPr>
                <w:color w:val="221F1F"/>
                <w:spacing w:val="-4"/>
                <w:sz w:val="16"/>
              </w:rPr>
              <w:t xml:space="preserve"> </w:t>
            </w:r>
            <w:r>
              <w:rPr>
                <w:color w:val="221F1F"/>
                <w:sz w:val="16"/>
              </w:rPr>
              <w:t>Corporel</w:t>
            </w:r>
            <w:r>
              <w:rPr>
                <w:color w:val="221F1F"/>
                <w:spacing w:val="-5"/>
                <w:sz w:val="16"/>
              </w:rPr>
              <w:t xml:space="preserve"> </w:t>
            </w:r>
            <w:r>
              <w:rPr>
                <w:color w:val="221F1F"/>
                <w:sz w:val="16"/>
              </w:rPr>
              <w:t>»</w:t>
            </w:r>
            <w:r>
              <w:rPr>
                <w:color w:val="221F1F"/>
                <w:spacing w:val="-4"/>
                <w:sz w:val="16"/>
              </w:rPr>
              <w:t xml:space="preserve"> </w:t>
            </w:r>
            <w:r>
              <w:rPr>
                <w:color w:val="221F1F"/>
                <w:sz w:val="16"/>
              </w:rPr>
              <w:t>(base,</w:t>
            </w:r>
            <w:r>
              <w:rPr>
                <w:color w:val="221F1F"/>
                <w:spacing w:val="-13"/>
                <w:sz w:val="16"/>
              </w:rPr>
              <w:t xml:space="preserve"> </w:t>
            </w:r>
            <w:r>
              <w:rPr>
                <w:color w:val="221F1F"/>
                <w:sz w:val="16"/>
              </w:rPr>
              <w:t>A</w:t>
            </w:r>
            <w:r>
              <w:rPr>
                <w:color w:val="221F1F"/>
                <w:spacing w:val="-14"/>
                <w:sz w:val="16"/>
              </w:rPr>
              <w:t xml:space="preserve"> </w:t>
            </w:r>
            <w:r>
              <w:rPr>
                <w:color w:val="221F1F"/>
                <w:sz w:val="16"/>
              </w:rPr>
              <w:t>ou</w:t>
            </w:r>
            <w:r>
              <w:rPr>
                <w:color w:val="221F1F"/>
                <w:spacing w:val="-4"/>
                <w:sz w:val="16"/>
              </w:rPr>
              <w:t xml:space="preserve"> </w:t>
            </w:r>
            <w:r>
              <w:rPr>
                <w:color w:val="221F1F"/>
                <w:sz w:val="16"/>
              </w:rPr>
              <w:t>B).</w:t>
            </w:r>
            <w:r>
              <w:rPr>
                <w:color w:val="221F1F"/>
                <w:spacing w:val="-4"/>
                <w:sz w:val="16"/>
              </w:rPr>
              <w:t xml:space="preserve"> </w:t>
            </w:r>
            <w:r>
              <w:rPr>
                <w:color w:val="221F1F"/>
                <w:sz w:val="16"/>
              </w:rPr>
              <w:t>Je</w:t>
            </w:r>
            <w:r>
              <w:rPr>
                <w:color w:val="221F1F"/>
                <w:spacing w:val="-6"/>
                <w:sz w:val="16"/>
              </w:rPr>
              <w:t xml:space="preserve"> </w:t>
            </w:r>
            <w:r>
              <w:rPr>
                <w:color w:val="221F1F"/>
                <w:sz w:val="16"/>
              </w:rPr>
              <w:t>n’acquitte</w:t>
            </w:r>
            <w:r>
              <w:rPr>
                <w:color w:val="221F1F"/>
                <w:spacing w:val="-4"/>
                <w:sz w:val="16"/>
              </w:rPr>
              <w:t xml:space="preserve"> </w:t>
            </w:r>
            <w:r>
              <w:rPr>
                <w:color w:val="221F1F"/>
                <w:sz w:val="16"/>
              </w:rPr>
              <w:t>pas</w:t>
            </w:r>
            <w:r>
              <w:rPr>
                <w:color w:val="221F1F"/>
                <w:spacing w:val="-4"/>
                <w:sz w:val="16"/>
              </w:rPr>
              <w:t xml:space="preserve"> </w:t>
            </w:r>
            <w:r>
              <w:rPr>
                <w:color w:val="221F1F"/>
                <w:sz w:val="16"/>
              </w:rPr>
              <w:t>le</w:t>
            </w:r>
            <w:r>
              <w:rPr>
                <w:color w:val="221F1F"/>
                <w:spacing w:val="-5"/>
                <w:sz w:val="16"/>
              </w:rPr>
              <w:t xml:space="preserve"> </w:t>
            </w:r>
            <w:r>
              <w:rPr>
                <w:color w:val="221F1F"/>
                <w:sz w:val="16"/>
              </w:rPr>
              <w:t>montant</w:t>
            </w:r>
            <w:r>
              <w:rPr>
                <w:color w:val="221F1F"/>
                <w:spacing w:val="-2"/>
                <w:sz w:val="16"/>
              </w:rPr>
              <w:t xml:space="preserve"> </w:t>
            </w:r>
            <w:r>
              <w:rPr>
                <w:color w:val="221F1F"/>
                <w:sz w:val="16"/>
              </w:rPr>
              <w:t>de</w:t>
            </w:r>
            <w:r>
              <w:rPr>
                <w:color w:val="221F1F"/>
                <w:spacing w:val="-6"/>
                <w:sz w:val="16"/>
              </w:rPr>
              <w:t xml:space="preserve"> </w:t>
            </w:r>
            <w:r>
              <w:rPr>
                <w:color w:val="221F1F"/>
                <w:sz w:val="16"/>
              </w:rPr>
              <w:t>la</w:t>
            </w:r>
            <w:r>
              <w:rPr>
                <w:color w:val="221F1F"/>
                <w:spacing w:val="-4"/>
                <w:sz w:val="16"/>
              </w:rPr>
              <w:t xml:space="preserve"> </w:t>
            </w:r>
            <w:r>
              <w:rPr>
                <w:color w:val="221F1F"/>
                <w:sz w:val="16"/>
              </w:rPr>
              <w:t>prime</w:t>
            </w:r>
            <w:r>
              <w:rPr>
                <w:color w:val="221F1F"/>
                <w:spacing w:val="-8"/>
                <w:sz w:val="16"/>
              </w:rPr>
              <w:t xml:space="preserve"> </w:t>
            </w:r>
            <w:r>
              <w:rPr>
                <w:color w:val="221F1F"/>
                <w:sz w:val="16"/>
              </w:rPr>
              <w:t>d’assurance</w:t>
            </w:r>
            <w:r>
              <w:rPr>
                <w:color w:val="221F1F"/>
                <w:spacing w:val="42"/>
                <w:sz w:val="16"/>
              </w:rPr>
              <w:t xml:space="preserve"> </w:t>
            </w:r>
            <w:r>
              <w:rPr>
                <w:color w:val="221F1F"/>
                <w:sz w:val="16"/>
              </w:rPr>
              <w:t>correspondante. Je</w:t>
            </w:r>
            <w:r>
              <w:rPr>
                <w:color w:val="221F1F"/>
                <w:spacing w:val="7"/>
                <w:sz w:val="16"/>
              </w:rPr>
              <w:t xml:space="preserve"> </w:t>
            </w:r>
            <w:r>
              <w:rPr>
                <w:color w:val="221F1F"/>
                <w:sz w:val="16"/>
              </w:rPr>
              <w:t>ne</w:t>
            </w:r>
            <w:r>
              <w:rPr>
                <w:color w:val="221F1F"/>
                <w:spacing w:val="7"/>
                <w:sz w:val="16"/>
              </w:rPr>
              <w:t xml:space="preserve"> </w:t>
            </w:r>
            <w:r>
              <w:rPr>
                <w:color w:val="221F1F"/>
                <w:sz w:val="16"/>
              </w:rPr>
              <w:t>bénéficierai</w:t>
            </w:r>
            <w:r>
              <w:rPr>
                <w:color w:val="221F1F"/>
                <w:spacing w:val="6"/>
                <w:sz w:val="16"/>
              </w:rPr>
              <w:t xml:space="preserve"> </w:t>
            </w:r>
            <w:r>
              <w:rPr>
                <w:color w:val="221F1F"/>
                <w:sz w:val="16"/>
              </w:rPr>
              <w:t>d’aucune</w:t>
            </w:r>
            <w:r>
              <w:rPr>
                <w:color w:val="221F1F"/>
                <w:spacing w:val="6"/>
                <w:sz w:val="16"/>
              </w:rPr>
              <w:t xml:space="preserve"> </w:t>
            </w:r>
            <w:r>
              <w:rPr>
                <w:color w:val="221F1F"/>
                <w:sz w:val="16"/>
              </w:rPr>
              <w:t>indemnité</w:t>
            </w:r>
            <w:r>
              <w:rPr>
                <w:color w:val="221F1F"/>
                <w:spacing w:val="7"/>
                <w:sz w:val="16"/>
              </w:rPr>
              <w:t xml:space="preserve"> </w:t>
            </w:r>
            <w:r>
              <w:rPr>
                <w:color w:val="221F1F"/>
                <w:sz w:val="16"/>
              </w:rPr>
              <w:t>au</w:t>
            </w:r>
            <w:r>
              <w:rPr>
                <w:color w:val="221F1F"/>
                <w:spacing w:val="8"/>
                <w:sz w:val="16"/>
              </w:rPr>
              <w:t xml:space="preserve"> </w:t>
            </w:r>
            <w:r>
              <w:rPr>
                <w:color w:val="221F1F"/>
                <w:sz w:val="16"/>
              </w:rPr>
              <w:t>titre</w:t>
            </w:r>
            <w:r>
              <w:rPr>
                <w:color w:val="221F1F"/>
                <w:spacing w:val="5"/>
                <w:sz w:val="16"/>
              </w:rPr>
              <w:t xml:space="preserve"> </w:t>
            </w:r>
            <w:r>
              <w:rPr>
                <w:color w:val="221F1F"/>
                <w:sz w:val="16"/>
              </w:rPr>
              <w:t>du</w:t>
            </w:r>
            <w:r>
              <w:rPr>
                <w:color w:val="221F1F"/>
                <w:spacing w:val="7"/>
                <w:sz w:val="16"/>
              </w:rPr>
              <w:t xml:space="preserve"> </w:t>
            </w:r>
            <w:r>
              <w:rPr>
                <w:color w:val="221F1F"/>
                <w:sz w:val="16"/>
              </w:rPr>
              <w:t>contrat</w:t>
            </w:r>
            <w:r>
              <w:rPr>
                <w:color w:val="221F1F"/>
                <w:spacing w:val="9"/>
                <w:sz w:val="16"/>
              </w:rPr>
              <w:t xml:space="preserve"> </w:t>
            </w:r>
            <w:r>
              <w:rPr>
                <w:color w:val="221F1F"/>
                <w:sz w:val="16"/>
              </w:rPr>
              <w:t>«</w:t>
            </w:r>
            <w:r>
              <w:rPr>
                <w:color w:val="221F1F"/>
                <w:spacing w:val="-3"/>
                <w:sz w:val="16"/>
              </w:rPr>
              <w:t xml:space="preserve"> </w:t>
            </w:r>
            <w:r>
              <w:rPr>
                <w:color w:val="221F1F"/>
                <w:sz w:val="16"/>
              </w:rPr>
              <w:t>Accident</w:t>
            </w:r>
            <w:r>
              <w:rPr>
                <w:color w:val="221F1F"/>
                <w:spacing w:val="6"/>
                <w:sz w:val="16"/>
              </w:rPr>
              <w:t xml:space="preserve"> </w:t>
            </w:r>
            <w:r>
              <w:rPr>
                <w:color w:val="221F1F"/>
                <w:sz w:val="16"/>
              </w:rPr>
              <w:t>Corporel</w:t>
            </w:r>
            <w:r>
              <w:rPr>
                <w:color w:val="221F1F"/>
                <w:spacing w:val="9"/>
                <w:sz w:val="16"/>
              </w:rPr>
              <w:t xml:space="preserve"> </w:t>
            </w:r>
            <w:r>
              <w:rPr>
                <w:color w:val="221F1F"/>
                <w:sz w:val="16"/>
              </w:rPr>
              <w:t>»</w:t>
            </w:r>
            <w:r>
              <w:rPr>
                <w:color w:val="221F1F"/>
                <w:spacing w:val="7"/>
                <w:sz w:val="16"/>
              </w:rPr>
              <w:t xml:space="preserve"> </w:t>
            </w:r>
            <w:r>
              <w:rPr>
                <w:color w:val="221F1F"/>
                <w:sz w:val="16"/>
              </w:rPr>
              <w:t>proposé</w:t>
            </w:r>
            <w:r>
              <w:rPr>
                <w:color w:val="221F1F"/>
                <w:spacing w:val="7"/>
                <w:sz w:val="16"/>
              </w:rPr>
              <w:t xml:space="preserve"> </w:t>
            </w:r>
            <w:r>
              <w:rPr>
                <w:color w:val="221F1F"/>
                <w:sz w:val="16"/>
              </w:rPr>
              <w:t>par</w:t>
            </w:r>
            <w:r>
              <w:rPr>
                <w:color w:val="221F1F"/>
                <w:spacing w:val="7"/>
                <w:sz w:val="16"/>
              </w:rPr>
              <w:t xml:space="preserve"> </w:t>
            </w:r>
            <w:r>
              <w:rPr>
                <w:color w:val="221F1F"/>
                <w:sz w:val="16"/>
              </w:rPr>
              <w:t>la</w:t>
            </w:r>
            <w:r>
              <w:rPr>
                <w:color w:val="221F1F"/>
                <w:spacing w:val="8"/>
                <w:sz w:val="16"/>
              </w:rPr>
              <w:t xml:space="preserve"> </w:t>
            </w:r>
            <w:proofErr w:type="spellStart"/>
            <w:r>
              <w:rPr>
                <w:color w:val="221F1F"/>
                <w:sz w:val="16"/>
              </w:rPr>
              <w:t>FFvolley</w:t>
            </w:r>
            <w:proofErr w:type="spellEnd"/>
            <w:r>
              <w:rPr>
                <w:color w:val="221F1F"/>
                <w:sz w:val="16"/>
              </w:rPr>
              <w:t>.</w:t>
            </w:r>
            <w:r>
              <w:rPr>
                <w:color w:val="221F1F"/>
                <w:spacing w:val="6"/>
                <w:sz w:val="16"/>
              </w:rPr>
              <w:t xml:space="preserve"> </w:t>
            </w:r>
            <w:r>
              <w:rPr>
                <w:color w:val="221F1F"/>
                <w:sz w:val="16"/>
              </w:rPr>
              <w:t>J’atteste</w:t>
            </w:r>
            <w:r>
              <w:rPr>
                <w:color w:val="221F1F"/>
                <w:spacing w:val="7"/>
                <w:sz w:val="16"/>
              </w:rPr>
              <w:t xml:space="preserve"> </w:t>
            </w:r>
            <w:r>
              <w:rPr>
                <w:color w:val="221F1F"/>
                <w:sz w:val="16"/>
              </w:rPr>
              <w:t>néanmoins</w:t>
            </w:r>
            <w:r>
              <w:rPr>
                <w:color w:val="221F1F"/>
                <w:sz w:val="16"/>
              </w:rPr>
              <w:tab/>
              <w:t>avoir été informé de</w:t>
            </w:r>
            <w:r>
              <w:rPr>
                <w:color w:val="221F1F"/>
                <w:spacing w:val="10"/>
                <w:sz w:val="16"/>
              </w:rPr>
              <w:t xml:space="preserve"> </w:t>
            </w:r>
            <w:r>
              <w:rPr>
                <w:color w:val="221F1F"/>
                <w:sz w:val="16"/>
              </w:rPr>
              <w:t>l’intérêt</w:t>
            </w:r>
          </w:p>
          <w:p w:rsidR="00E36ED1" w:rsidRDefault="007443E4">
            <w:pPr>
              <w:pStyle w:val="TableParagraph"/>
              <w:spacing w:before="2" w:line="170" w:lineRule="exact"/>
              <w:ind w:left="136"/>
              <w:rPr>
                <w:sz w:val="16"/>
              </w:rPr>
            </w:pPr>
            <w:r>
              <w:rPr>
                <w:color w:val="221F1F"/>
                <w:sz w:val="16"/>
              </w:rPr>
              <w:t>que présente la souscription d’un contrat d’assurance de personne couvrant les dommages corporels auxquels la pratique sportive peut m’exposer.</w:t>
            </w:r>
          </w:p>
        </w:tc>
      </w:tr>
      <w:tr w:rsidR="00E36ED1">
        <w:trPr>
          <w:trHeight w:val="90"/>
        </w:trPr>
        <w:tc>
          <w:tcPr>
            <w:tcW w:w="11297" w:type="dxa"/>
            <w:tcBorders>
              <w:left w:val="nil"/>
              <w:right w:val="nil"/>
            </w:tcBorders>
          </w:tcPr>
          <w:p w:rsidR="00E36ED1" w:rsidRDefault="00E36ED1">
            <w:pPr>
              <w:pStyle w:val="TableParagraph"/>
              <w:rPr>
                <w:rFonts w:ascii="Times New Roman"/>
                <w:sz w:val="4"/>
              </w:rPr>
            </w:pPr>
          </w:p>
        </w:tc>
      </w:tr>
      <w:tr w:rsidR="00E36ED1">
        <w:trPr>
          <w:trHeight w:val="1021"/>
        </w:trPr>
        <w:tc>
          <w:tcPr>
            <w:tcW w:w="11297" w:type="dxa"/>
          </w:tcPr>
          <w:p w:rsidR="00E36ED1" w:rsidRDefault="007443E4">
            <w:pPr>
              <w:pStyle w:val="TableParagraph"/>
              <w:ind w:left="124"/>
              <w:rPr>
                <w:sz w:val="16"/>
              </w:rPr>
            </w:pPr>
            <w:r>
              <w:rPr>
                <w:rFonts w:ascii="Webdings" w:hAnsi="Webdings"/>
                <w:color w:val="221F1F"/>
                <w:sz w:val="16"/>
              </w:rPr>
              <w:t></w:t>
            </w:r>
            <w:r>
              <w:rPr>
                <w:rFonts w:ascii="Times New Roman" w:hAnsi="Times New Roman"/>
                <w:color w:val="221F1F"/>
                <w:sz w:val="16"/>
              </w:rPr>
              <w:t xml:space="preserve"> </w:t>
            </w:r>
            <w:r>
              <w:rPr>
                <w:color w:val="221F1F"/>
                <w:sz w:val="16"/>
              </w:rPr>
              <w:t>J’atteste ne pas avoir été licencié COMPETITION en « VB, BV, PV » ou ENCADREMENT dans un autre GSA lors de la saison précédente.</w:t>
            </w:r>
          </w:p>
          <w:p w:rsidR="00E36ED1" w:rsidRDefault="007443E4">
            <w:pPr>
              <w:pStyle w:val="TableParagraph"/>
              <w:spacing w:before="8"/>
              <w:ind w:left="129"/>
              <w:rPr>
                <w:sz w:val="16"/>
              </w:rPr>
            </w:pPr>
            <w:r>
              <w:rPr>
                <w:rFonts w:ascii="Webdings" w:hAnsi="Webdings"/>
                <w:color w:val="221F1F"/>
                <w:sz w:val="16"/>
              </w:rPr>
              <w:t></w:t>
            </w:r>
            <w:r>
              <w:rPr>
                <w:rFonts w:ascii="Times New Roman" w:hAnsi="Times New Roman"/>
                <w:color w:val="221F1F"/>
                <w:sz w:val="16"/>
              </w:rPr>
              <w:t xml:space="preserve"> </w:t>
            </w:r>
            <w:r>
              <w:rPr>
                <w:color w:val="221F1F"/>
                <w:sz w:val="16"/>
              </w:rPr>
              <w:t xml:space="preserve">J’autorise la </w:t>
            </w:r>
            <w:proofErr w:type="spellStart"/>
            <w:r>
              <w:rPr>
                <w:color w:val="221F1F"/>
                <w:sz w:val="16"/>
              </w:rPr>
              <w:t>FFvolley</w:t>
            </w:r>
            <w:proofErr w:type="spellEnd"/>
            <w:r>
              <w:rPr>
                <w:color w:val="221F1F"/>
                <w:sz w:val="16"/>
              </w:rPr>
              <w:t xml:space="preserve"> à m’adresser par courriel des informations concernant le Volley.</w:t>
            </w:r>
          </w:p>
          <w:p w:rsidR="00E36ED1" w:rsidRDefault="007443E4">
            <w:pPr>
              <w:pStyle w:val="TableParagraph"/>
              <w:spacing w:before="8"/>
              <w:ind w:left="129"/>
              <w:rPr>
                <w:sz w:val="16"/>
              </w:rPr>
            </w:pPr>
            <w:r>
              <w:rPr>
                <w:rFonts w:ascii="Webdings" w:hAnsi="Webdings"/>
                <w:color w:val="221F1F"/>
                <w:sz w:val="16"/>
              </w:rPr>
              <w:t></w:t>
            </w:r>
            <w:r>
              <w:rPr>
                <w:rFonts w:ascii="Times New Roman" w:hAnsi="Times New Roman"/>
                <w:color w:val="221F1F"/>
                <w:sz w:val="16"/>
              </w:rPr>
              <w:t xml:space="preserve"> </w:t>
            </w:r>
            <w:r>
              <w:rPr>
                <w:color w:val="221F1F"/>
                <w:sz w:val="16"/>
              </w:rPr>
              <w:t xml:space="preserve">J’autorise la </w:t>
            </w:r>
            <w:proofErr w:type="spellStart"/>
            <w:r>
              <w:rPr>
                <w:color w:val="221F1F"/>
                <w:sz w:val="16"/>
              </w:rPr>
              <w:t>FFvolley</w:t>
            </w:r>
            <w:proofErr w:type="spellEnd"/>
            <w:r>
              <w:rPr>
                <w:color w:val="221F1F"/>
                <w:sz w:val="16"/>
              </w:rPr>
              <w:t xml:space="preserve"> à diffuser mes coordonnées à ses partenaires *</w:t>
            </w:r>
          </w:p>
          <w:p w:rsidR="00E36ED1" w:rsidRDefault="007443E4">
            <w:pPr>
              <w:pStyle w:val="TableParagraph"/>
              <w:spacing w:before="43" w:line="200" w:lineRule="atLeast"/>
              <w:ind w:left="76" w:right="57"/>
              <w:rPr>
                <w:i/>
                <w:sz w:val="16"/>
              </w:rPr>
            </w:pPr>
            <w:r>
              <w:rPr>
                <w:i/>
                <w:color w:val="221F1F"/>
                <w:sz w:val="16"/>
              </w:rPr>
              <w:t>Les</w:t>
            </w:r>
            <w:r>
              <w:rPr>
                <w:i/>
                <w:color w:val="221F1F"/>
                <w:spacing w:val="-10"/>
                <w:sz w:val="16"/>
              </w:rPr>
              <w:t xml:space="preserve"> </w:t>
            </w:r>
            <w:r>
              <w:rPr>
                <w:i/>
                <w:color w:val="221F1F"/>
                <w:spacing w:val="-3"/>
                <w:sz w:val="16"/>
              </w:rPr>
              <w:t>données</w:t>
            </w:r>
            <w:r>
              <w:rPr>
                <w:i/>
                <w:color w:val="221F1F"/>
                <w:spacing w:val="-12"/>
                <w:sz w:val="16"/>
              </w:rPr>
              <w:t xml:space="preserve"> </w:t>
            </w:r>
            <w:r>
              <w:rPr>
                <w:i/>
                <w:color w:val="221F1F"/>
                <w:sz w:val="16"/>
              </w:rPr>
              <w:t>collectées</w:t>
            </w:r>
            <w:r>
              <w:rPr>
                <w:i/>
                <w:color w:val="221F1F"/>
                <w:spacing w:val="-10"/>
                <w:sz w:val="16"/>
              </w:rPr>
              <w:t xml:space="preserve"> </w:t>
            </w:r>
            <w:r>
              <w:rPr>
                <w:i/>
                <w:color w:val="221F1F"/>
                <w:sz w:val="16"/>
              </w:rPr>
              <w:t>font</w:t>
            </w:r>
            <w:r>
              <w:rPr>
                <w:i/>
                <w:color w:val="221F1F"/>
                <w:spacing w:val="-12"/>
                <w:sz w:val="16"/>
              </w:rPr>
              <w:t xml:space="preserve"> </w:t>
            </w:r>
            <w:r>
              <w:rPr>
                <w:i/>
                <w:color w:val="221F1F"/>
                <w:sz w:val="16"/>
              </w:rPr>
              <w:t>l’objet</w:t>
            </w:r>
            <w:r>
              <w:rPr>
                <w:i/>
                <w:color w:val="221F1F"/>
                <w:spacing w:val="-14"/>
                <w:sz w:val="16"/>
              </w:rPr>
              <w:t xml:space="preserve"> </w:t>
            </w:r>
            <w:r>
              <w:rPr>
                <w:i/>
                <w:color w:val="221F1F"/>
                <w:sz w:val="16"/>
              </w:rPr>
              <w:t>d’un</w:t>
            </w:r>
            <w:r>
              <w:rPr>
                <w:i/>
                <w:color w:val="221F1F"/>
                <w:spacing w:val="-12"/>
                <w:sz w:val="16"/>
              </w:rPr>
              <w:t xml:space="preserve"> </w:t>
            </w:r>
            <w:r>
              <w:rPr>
                <w:i/>
                <w:color w:val="221F1F"/>
                <w:sz w:val="16"/>
              </w:rPr>
              <w:t>traitement</w:t>
            </w:r>
            <w:r>
              <w:rPr>
                <w:i/>
                <w:color w:val="221F1F"/>
                <w:spacing w:val="-12"/>
                <w:sz w:val="16"/>
              </w:rPr>
              <w:t xml:space="preserve"> </w:t>
            </w:r>
            <w:r>
              <w:rPr>
                <w:i/>
                <w:color w:val="221F1F"/>
                <w:sz w:val="16"/>
              </w:rPr>
              <w:t>informatisé.</w:t>
            </w:r>
            <w:r>
              <w:rPr>
                <w:i/>
                <w:color w:val="221F1F"/>
                <w:spacing w:val="-10"/>
                <w:sz w:val="16"/>
              </w:rPr>
              <w:t xml:space="preserve"> </w:t>
            </w:r>
            <w:r>
              <w:rPr>
                <w:i/>
                <w:color w:val="221F1F"/>
                <w:sz w:val="16"/>
              </w:rPr>
              <w:t>Conformément</w:t>
            </w:r>
            <w:r>
              <w:rPr>
                <w:i/>
                <w:color w:val="221F1F"/>
                <w:spacing w:val="-9"/>
                <w:sz w:val="16"/>
              </w:rPr>
              <w:t xml:space="preserve"> </w:t>
            </w:r>
            <w:r>
              <w:rPr>
                <w:i/>
                <w:color w:val="221F1F"/>
                <w:sz w:val="16"/>
              </w:rPr>
              <w:t>à</w:t>
            </w:r>
            <w:r>
              <w:rPr>
                <w:i/>
                <w:color w:val="221F1F"/>
                <w:spacing w:val="-12"/>
                <w:sz w:val="16"/>
              </w:rPr>
              <w:t xml:space="preserve"> </w:t>
            </w:r>
            <w:r>
              <w:rPr>
                <w:i/>
                <w:color w:val="221F1F"/>
                <w:sz w:val="16"/>
              </w:rPr>
              <w:t>la</w:t>
            </w:r>
            <w:r>
              <w:rPr>
                <w:i/>
                <w:color w:val="221F1F"/>
                <w:spacing w:val="-12"/>
                <w:sz w:val="16"/>
              </w:rPr>
              <w:t xml:space="preserve"> </w:t>
            </w:r>
            <w:r>
              <w:rPr>
                <w:i/>
                <w:color w:val="221F1F"/>
                <w:sz w:val="16"/>
              </w:rPr>
              <w:t>loi</w:t>
            </w:r>
            <w:r>
              <w:rPr>
                <w:i/>
                <w:color w:val="221F1F"/>
                <w:spacing w:val="-11"/>
                <w:sz w:val="16"/>
              </w:rPr>
              <w:t xml:space="preserve"> </w:t>
            </w:r>
            <w:r>
              <w:rPr>
                <w:i/>
                <w:color w:val="221F1F"/>
                <w:sz w:val="16"/>
              </w:rPr>
              <w:t>78-17</w:t>
            </w:r>
            <w:r>
              <w:rPr>
                <w:i/>
                <w:color w:val="221F1F"/>
                <w:spacing w:val="-14"/>
                <w:sz w:val="16"/>
              </w:rPr>
              <w:t xml:space="preserve"> </w:t>
            </w:r>
            <w:r>
              <w:rPr>
                <w:i/>
                <w:color w:val="221F1F"/>
                <w:sz w:val="16"/>
              </w:rPr>
              <w:t>du</w:t>
            </w:r>
            <w:r>
              <w:rPr>
                <w:i/>
                <w:color w:val="221F1F"/>
                <w:spacing w:val="-12"/>
                <w:sz w:val="16"/>
              </w:rPr>
              <w:t xml:space="preserve"> </w:t>
            </w:r>
            <w:r>
              <w:rPr>
                <w:i/>
                <w:color w:val="221F1F"/>
                <w:sz w:val="16"/>
              </w:rPr>
              <w:t>06/01/78,</w:t>
            </w:r>
            <w:r>
              <w:rPr>
                <w:i/>
                <w:color w:val="221F1F"/>
                <w:spacing w:val="-13"/>
                <w:sz w:val="16"/>
              </w:rPr>
              <w:t xml:space="preserve"> </w:t>
            </w:r>
            <w:r>
              <w:rPr>
                <w:i/>
                <w:color w:val="221F1F"/>
                <w:sz w:val="16"/>
              </w:rPr>
              <w:t>vous</w:t>
            </w:r>
            <w:r>
              <w:rPr>
                <w:i/>
                <w:color w:val="221F1F"/>
                <w:spacing w:val="-8"/>
                <w:sz w:val="16"/>
              </w:rPr>
              <w:t xml:space="preserve"> </w:t>
            </w:r>
            <w:r>
              <w:rPr>
                <w:i/>
                <w:color w:val="221F1F"/>
                <w:spacing w:val="-3"/>
                <w:sz w:val="16"/>
              </w:rPr>
              <w:t>pouvez</w:t>
            </w:r>
            <w:r>
              <w:rPr>
                <w:i/>
                <w:color w:val="221F1F"/>
                <w:spacing w:val="-10"/>
                <w:sz w:val="16"/>
              </w:rPr>
              <w:t xml:space="preserve"> </w:t>
            </w:r>
            <w:r>
              <w:rPr>
                <w:i/>
                <w:color w:val="221F1F"/>
                <w:sz w:val="16"/>
              </w:rPr>
              <w:t>demander</w:t>
            </w:r>
            <w:r>
              <w:rPr>
                <w:i/>
                <w:color w:val="221F1F"/>
                <w:spacing w:val="-12"/>
                <w:sz w:val="16"/>
              </w:rPr>
              <w:t xml:space="preserve"> </w:t>
            </w:r>
            <w:r>
              <w:rPr>
                <w:i/>
                <w:color w:val="221F1F"/>
                <w:sz w:val="16"/>
              </w:rPr>
              <w:t>à</w:t>
            </w:r>
            <w:r>
              <w:rPr>
                <w:i/>
                <w:color w:val="221F1F"/>
                <w:spacing w:val="-14"/>
                <w:sz w:val="16"/>
              </w:rPr>
              <w:t xml:space="preserve"> </w:t>
            </w:r>
            <w:r>
              <w:rPr>
                <w:i/>
                <w:color w:val="221F1F"/>
                <w:sz w:val="16"/>
              </w:rPr>
              <w:t>tout</w:t>
            </w:r>
            <w:r>
              <w:rPr>
                <w:i/>
                <w:color w:val="221F1F"/>
                <w:spacing w:val="-13"/>
                <w:sz w:val="16"/>
              </w:rPr>
              <w:t xml:space="preserve"> </w:t>
            </w:r>
            <w:r>
              <w:rPr>
                <w:i/>
                <w:color w:val="221F1F"/>
                <w:sz w:val="16"/>
              </w:rPr>
              <w:t>moment</w:t>
            </w:r>
            <w:r>
              <w:rPr>
                <w:i/>
                <w:color w:val="221F1F"/>
                <w:spacing w:val="-12"/>
                <w:sz w:val="16"/>
              </w:rPr>
              <w:t xml:space="preserve"> </w:t>
            </w:r>
            <w:r>
              <w:rPr>
                <w:i/>
                <w:color w:val="221F1F"/>
                <w:sz w:val="16"/>
              </w:rPr>
              <w:t>communication et</w:t>
            </w:r>
            <w:r>
              <w:rPr>
                <w:i/>
                <w:color w:val="221F1F"/>
                <w:spacing w:val="-2"/>
                <w:sz w:val="16"/>
              </w:rPr>
              <w:t xml:space="preserve"> </w:t>
            </w:r>
            <w:r>
              <w:rPr>
                <w:i/>
                <w:color w:val="221F1F"/>
                <w:sz w:val="16"/>
              </w:rPr>
              <w:t>rectification</w:t>
            </w:r>
            <w:r>
              <w:rPr>
                <w:i/>
                <w:color w:val="221F1F"/>
                <w:spacing w:val="-5"/>
                <w:sz w:val="16"/>
              </w:rPr>
              <w:t xml:space="preserve"> </w:t>
            </w:r>
            <w:r>
              <w:rPr>
                <w:i/>
                <w:color w:val="221F1F"/>
                <w:sz w:val="16"/>
              </w:rPr>
              <w:t>éventuelle</w:t>
            </w:r>
            <w:r>
              <w:rPr>
                <w:i/>
                <w:color w:val="221F1F"/>
                <w:spacing w:val="-4"/>
                <w:sz w:val="16"/>
              </w:rPr>
              <w:t xml:space="preserve"> </w:t>
            </w:r>
            <w:r>
              <w:rPr>
                <w:i/>
                <w:color w:val="221F1F"/>
                <w:sz w:val="16"/>
              </w:rPr>
              <w:t>de</w:t>
            </w:r>
            <w:r>
              <w:rPr>
                <w:i/>
                <w:color w:val="221F1F"/>
                <w:spacing w:val="-7"/>
                <w:sz w:val="16"/>
              </w:rPr>
              <w:t xml:space="preserve"> </w:t>
            </w:r>
            <w:r>
              <w:rPr>
                <w:i/>
                <w:color w:val="221F1F"/>
                <w:sz w:val="16"/>
              </w:rPr>
              <w:t>toute</w:t>
            </w:r>
            <w:r>
              <w:rPr>
                <w:i/>
                <w:color w:val="221F1F"/>
                <w:spacing w:val="-5"/>
                <w:sz w:val="16"/>
              </w:rPr>
              <w:t xml:space="preserve"> </w:t>
            </w:r>
            <w:r>
              <w:rPr>
                <w:i/>
                <w:color w:val="221F1F"/>
                <w:sz w:val="16"/>
              </w:rPr>
              <w:t>information</w:t>
            </w:r>
            <w:r>
              <w:rPr>
                <w:i/>
                <w:color w:val="221F1F"/>
                <w:spacing w:val="-6"/>
                <w:sz w:val="16"/>
              </w:rPr>
              <w:t xml:space="preserve"> </w:t>
            </w:r>
            <w:r>
              <w:rPr>
                <w:i/>
                <w:color w:val="221F1F"/>
                <w:sz w:val="16"/>
              </w:rPr>
              <w:t>vous</w:t>
            </w:r>
            <w:r>
              <w:rPr>
                <w:i/>
                <w:color w:val="221F1F"/>
                <w:spacing w:val="-6"/>
                <w:sz w:val="16"/>
              </w:rPr>
              <w:t xml:space="preserve"> </w:t>
            </w:r>
            <w:r>
              <w:rPr>
                <w:i/>
                <w:color w:val="221F1F"/>
                <w:sz w:val="16"/>
              </w:rPr>
              <w:t>concernant,</w:t>
            </w:r>
            <w:r>
              <w:rPr>
                <w:i/>
                <w:color w:val="221F1F"/>
                <w:spacing w:val="-2"/>
                <w:sz w:val="16"/>
              </w:rPr>
              <w:t xml:space="preserve"> </w:t>
            </w:r>
            <w:r>
              <w:rPr>
                <w:i/>
                <w:color w:val="221F1F"/>
                <w:sz w:val="16"/>
              </w:rPr>
              <w:t>en</w:t>
            </w:r>
            <w:r>
              <w:rPr>
                <w:i/>
                <w:color w:val="221F1F"/>
                <w:spacing w:val="-6"/>
                <w:sz w:val="16"/>
              </w:rPr>
              <w:t xml:space="preserve"> </w:t>
            </w:r>
            <w:r>
              <w:rPr>
                <w:i/>
                <w:color w:val="221F1F"/>
                <w:sz w:val="16"/>
              </w:rPr>
              <w:t>vous</w:t>
            </w:r>
            <w:r>
              <w:rPr>
                <w:i/>
                <w:color w:val="221F1F"/>
                <w:spacing w:val="-3"/>
                <w:sz w:val="16"/>
              </w:rPr>
              <w:t xml:space="preserve"> </w:t>
            </w:r>
            <w:r>
              <w:rPr>
                <w:i/>
                <w:color w:val="221F1F"/>
                <w:sz w:val="16"/>
              </w:rPr>
              <w:t>adressant</w:t>
            </w:r>
            <w:r>
              <w:rPr>
                <w:i/>
                <w:color w:val="221F1F"/>
                <w:spacing w:val="-3"/>
                <w:sz w:val="16"/>
              </w:rPr>
              <w:t xml:space="preserve"> </w:t>
            </w:r>
            <w:r>
              <w:rPr>
                <w:i/>
                <w:color w:val="221F1F"/>
                <w:sz w:val="16"/>
              </w:rPr>
              <w:t>à</w:t>
            </w:r>
            <w:r>
              <w:rPr>
                <w:i/>
                <w:color w:val="221F1F"/>
                <w:spacing w:val="-7"/>
                <w:sz w:val="16"/>
              </w:rPr>
              <w:t xml:space="preserve"> </w:t>
            </w:r>
            <w:r>
              <w:rPr>
                <w:i/>
                <w:color w:val="221F1F"/>
                <w:sz w:val="16"/>
              </w:rPr>
              <w:t>votre</w:t>
            </w:r>
            <w:r>
              <w:rPr>
                <w:i/>
                <w:color w:val="221F1F"/>
                <w:spacing w:val="-5"/>
                <w:sz w:val="16"/>
              </w:rPr>
              <w:t xml:space="preserve"> </w:t>
            </w:r>
            <w:r>
              <w:rPr>
                <w:i/>
                <w:color w:val="221F1F"/>
                <w:sz w:val="16"/>
              </w:rPr>
              <w:t>GSA</w:t>
            </w:r>
          </w:p>
        </w:tc>
      </w:tr>
      <w:tr w:rsidR="00E36ED1">
        <w:trPr>
          <w:trHeight w:val="90"/>
        </w:trPr>
        <w:tc>
          <w:tcPr>
            <w:tcW w:w="11297" w:type="dxa"/>
            <w:tcBorders>
              <w:left w:val="nil"/>
              <w:right w:val="nil"/>
            </w:tcBorders>
          </w:tcPr>
          <w:p w:rsidR="00E36ED1" w:rsidRDefault="00E36ED1">
            <w:pPr>
              <w:pStyle w:val="TableParagraph"/>
              <w:rPr>
                <w:rFonts w:ascii="Times New Roman"/>
                <w:sz w:val="4"/>
              </w:rPr>
            </w:pPr>
          </w:p>
        </w:tc>
      </w:tr>
      <w:tr w:rsidR="00E36ED1">
        <w:trPr>
          <w:trHeight w:val="208"/>
        </w:trPr>
        <w:tc>
          <w:tcPr>
            <w:tcW w:w="11297" w:type="dxa"/>
          </w:tcPr>
          <w:p w:rsidR="00E36ED1" w:rsidRDefault="007443E4">
            <w:pPr>
              <w:pStyle w:val="TableParagraph"/>
              <w:spacing w:line="188" w:lineRule="exact"/>
              <w:ind w:left="47" w:right="30"/>
              <w:jc w:val="center"/>
              <w:rPr>
                <w:b/>
                <w:sz w:val="20"/>
              </w:rPr>
            </w:pPr>
            <w:r>
              <w:rPr>
                <w:b/>
                <w:color w:val="221F1F"/>
                <w:sz w:val="20"/>
              </w:rPr>
              <w:t>NOM, DATE ET SIGNATURE</w:t>
            </w:r>
          </w:p>
        </w:tc>
      </w:tr>
      <w:tr w:rsidR="00E36ED1">
        <w:trPr>
          <w:trHeight w:val="1042"/>
        </w:trPr>
        <w:tc>
          <w:tcPr>
            <w:tcW w:w="11297" w:type="dxa"/>
          </w:tcPr>
          <w:p w:rsidR="00E36ED1" w:rsidRDefault="007443E4">
            <w:pPr>
              <w:pStyle w:val="TableParagraph"/>
              <w:spacing w:line="182" w:lineRule="exact"/>
              <w:ind w:left="47" w:right="28"/>
              <w:jc w:val="center"/>
              <w:rPr>
                <w:sz w:val="18"/>
              </w:rPr>
            </w:pPr>
            <w:r>
              <w:rPr>
                <w:color w:val="221F1F"/>
                <w:sz w:val="18"/>
              </w:rPr>
              <w:t>Licencié Majeur ou Représentant Légal pour le licencié Mineur.</w:t>
            </w:r>
          </w:p>
        </w:tc>
      </w:tr>
    </w:tbl>
    <w:p w:rsidR="00E36ED1" w:rsidRDefault="00E36ED1">
      <w:pPr>
        <w:spacing w:line="182" w:lineRule="exact"/>
        <w:jc w:val="center"/>
        <w:rPr>
          <w:sz w:val="18"/>
        </w:rPr>
        <w:sectPr w:rsidR="00E36ED1">
          <w:type w:val="continuous"/>
          <w:pgSz w:w="11920" w:h="16850"/>
          <w:pgMar w:top="160" w:right="180" w:bottom="280" w:left="180" w:header="720" w:footer="720" w:gutter="0"/>
          <w:cols w:space="720"/>
        </w:sectPr>
      </w:pPr>
    </w:p>
    <w:p w:rsidR="00E36ED1" w:rsidRDefault="007443E4">
      <w:pPr>
        <w:spacing w:before="49"/>
        <w:ind w:left="1065" w:right="1049"/>
        <w:jc w:val="center"/>
        <w:rPr>
          <w:b/>
        </w:rPr>
      </w:pPr>
      <w:r>
        <w:rPr>
          <w:b/>
          <w:color w:val="C00000"/>
        </w:rPr>
        <w:lastRenderedPageBreak/>
        <w:t>INFORMATION ASSURANCE LICENCE 2020/2021</w:t>
      </w:r>
    </w:p>
    <w:p w:rsidR="00E36ED1" w:rsidRDefault="007443E4">
      <w:pPr>
        <w:spacing w:before="17"/>
        <w:ind w:left="1068" w:right="1049"/>
        <w:jc w:val="center"/>
        <w:rPr>
          <w:b/>
          <w:i/>
          <w:sz w:val="16"/>
        </w:rPr>
      </w:pPr>
      <w:r>
        <w:rPr>
          <w:b/>
          <w:i/>
          <w:color w:val="C00000"/>
          <w:sz w:val="16"/>
        </w:rPr>
        <w:t>Les contrats et les notices d</w:t>
      </w:r>
      <w:r>
        <w:rPr>
          <w:rFonts w:ascii="Calibri" w:hAnsi="Calibri"/>
          <w:b/>
          <w:i/>
          <w:color w:val="C00000"/>
          <w:sz w:val="16"/>
        </w:rPr>
        <w:t>’</w:t>
      </w:r>
      <w:r>
        <w:rPr>
          <w:b/>
          <w:i/>
          <w:color w:val="C00000"/>
          <w:sz w:val="16"/>
        </w:rPr>
        <w:t xml:space="preserve">informations sont consultables sur le site de la FFVB : </w:t>
      </w:r>
      <w:hyperlink r:id="rId11">
        <w:r>
          <w:rPr>
            <w:b/>
            <w:i/>
            <w:color w:val="C00000"/>
            <w:sz w:val="16"/>
          </w:rPr>
          <w:t>http://www.ffvb.org/la-ffvb/l-assurance/</w:t>
        </w:r>
      </w:hyperlink>
    </w:p>
    <w:p w:rsidR="00E36ED1" w:rsidRDefault="00E36ED1">
      <w:pPr>
        <w:jc w:val="center"/>
        <w:rPr>
          <w:sz w:val="16"/>
        </w:rPr>
        <w:sectPr w:rsidR="00E36ED1">
          <w:pgSz w:w="11930" w:h="16860"/>
          <w:pgMar w:top="0" w:right="180" w:bottom="0" w:left="260" w:header="720" w:footer="720" w:gutter="0"/>
          <w:cols w:space="720"/>
        </w:sectPr>
      </w:pPr>
    </w:p>
    <w:p w:rsidR="00E36ED1" w:rsidRDefault="00E36ED1">
      <w:pPr>
        <w:pStyle w:val="Corpsdetexte"/>
        <w:spacing w:before="5"/>
        <w:rPr>
          <w:b/>
          <w:i/>
          <w:sz w:val="13"/>
        </w:rPr>
      </w:pPr>
    </w:p>
    <w:p w:rsidR="00E36ED1" w:rsidRDefault="007443E4">
      <w:pPr>
        <w:pStyle w:val="Heading2"/>
        <w:spacing w:line="254" w:lineRule="auto"/>
        <w:ind w:left="145" w:right="52"/>
      </w:pPr>
      <w:r>
        <w:rPr>
          <w:color w:val="221F1F"/>
        </w:rPr>
        <w:t>RESPONSABILITE CIVILE : votre licence comporte une  garantie d’assurance Responsabilit</w:t>
      </w:r>
      <w:r>
        <w:rPr>
          <w:color w:val="221F1F"/>
        </w:rPr>
        <w:t>é Civile obligatoire (L321-1 code du</w:t>
      </w:r>
      <w:r>
        <w:rPr>
          <w:color w:val="221F1F"/>
          <w:spacing w:val="-26"/>
        </w:rPr>
        <w:t xml:space="preserve"> </w:t>
      </w:r>
      <w:r>
        <w:rPr>
          <w:color w:val="221F1F"/>
        </w:rPr>
        <w:t>sport).</w:t>
      </w:r>
    </w:p>
    <w:p w:rsidR="00E36ED1" w:rsidRDefault="007443E4">
      <w:pPr>
        <w:pStyle w:val="Corpsdetexte"/>
        <w:spacing w:before="2" w:line="249" w:lineRule="auto"/>
        <w:ind w:left="145" w:right="40"/>
        <w:jc w:val="both"/>
      </w:pPr>
      <w:r>
        <w:rPr>
          <w:color w:val="221F1F"/>
          <w:spacing w:val="-6"/>
        </w:rPr>
        <w:t>Ce</w:t>
      </w:r>
      <w:r>
        <w:rPr>
          <w:color w:val="221F1F"/>
          <w:spacing w:val="-27"/>
        </w:rPr>
        <w:t xml:space="preserve"> </w:t>
      </w:r>
      <w:r>
        <w:rPr>
          <w:color w:val="221F1F"/>
          <w:spacing w:val="-11"/>
        </w:rPr>
        <w:t>contrat</w:t>
      </w:r>
      <w:r>
        <w:rPr>
          <w:color w:val="221F1F"/>
          <w:spacing w:val="-27"/>
        </w:rPr>
        <w:t xml:space="preserve"> </w:t>
      </w:r>
      <w:r>
        <w:rPr>
          <w:color w:val="221F1F"/>
          <w:spacing w:val="-11"/>
        </w:rPr>
        <w:t>d’assurance</w:t>
      </w:r>
      <w:r>
        <w:rPr>
          <w:color w:val="221F1F"/>
          <w:spacing w:val="-27"/>
        </w:rPr>
        <w:t xml:space="preserve"> </w:t>
      </w:r>
      <w:r>
        <w:rPr>
          <w:color w:val="221F1F"/>
          <w:spacing w:val="-9"/>
        </w:rPr>
        <w:t>vous</w:t>
      </w:r>
      <w:r>
        <w:rPr>
          <w:color w:val="221F1F"/>
          <w:spacing w:val="-24"/>
        </w:rPr>
        <w:t xml:space="preserve"> </w:t>
      </w:r>
      <w:r>
        <w:rPr>
          <w:color w:val="221F1F"/>
          <w:spacing w:val="-11"/>
        </w:rPr>
        <w:t>couvre</w:t>
      </w:r>
      <w:r>
        <w:rPr>
          <w:color w:val="221F1F"/>
          <w:spacing w:val="-25"/>
        </w:rPr>
        <w:t xml:space="preserve"> </w:t>
      </w:r>
      <w:r>
        <w:rPr>
          <w:color w:val="221F1F"/>
          <w:spacing w:val="-5"/>
        </w:rPr>
        <w:t>pendant</w:t>
      </w:r>
      <w:r>
        <w:rPr>
          <w:color w:val="221F1F"/>
          <w:spacing w:val="-18"/>
        </w:rPr>
        <w:t xml:space="preserve"> </w:t>
      </w:r>
      <w:r>
        <w:rPr>
          <w:color w:val="221F1F"/>
        </w:rPr>
        <w:t>la</w:t>
      </w:r>
      <w:r>
        <w:rPr>
          <w:color w:val="221F1F"/>
          <w:spacing w:val="-17"/>
        </w:rPr>
        <w:t xml:space="preserve"> </w:t>
      </w:r>
      <w:r>
        <w:rPr>
          <w:color w:val="221F1F"/>
        </w:rPr>
        <w:t>pratique</w:t>
      </w:r>
      <w:r>
        <w:rPr>
          <w:color w:val="221F1F"/>
          <w:spacing w:val="-19"/>
        </w:rPr>
        <w:t xml:space="preserve"> </w:t>
      </w:r>
      <w:r>
        <w:rPr>
          <w:color w:val="221F1F"/>
        </w:rPr>
        <w:t>sportive</w:t>
      </w:r>
      <w:r>
        <w:rPr>
          <w:color w:val="221F1F"/>
          <w:spacing w:val="-11"/>
        </w:rPr>
        <w:t xml:space="preserve"> </w:t>
      </w:r>
      <w:r>
        <w:rPr>
          <w:color w:val="221F1F"/>
        </w:rPr>
        <w:t>autorisée</w:t>
      </w:r>
      <w:r>
        <w:rPr>
          <w:color w:val="221F1F"/>
          <w:spacing w:val="-11"/>
        </w:rPr>
        <w:t xml:space="preserve"> </w:t>
      </w:r>
      <w:r>
        <w:rPr>
          <w:color w:val="221F1F"/>
        </w:rPr>
        <w:t>par</w:t>
      </w:r>
      <w:r>
        <w:rPr>
          <w:color w:val="221F1F"/>
          <w:spacing w:val="-10"/>
        </w:rPr>
        <w:t xml:space="preserve"> </w:t>
      </w:r>
      <w:r>
        <w:rPr>
          <w:color w:val="221F1F"/>
        </w:rPr>
        <w:t>votre</w:t>
      </w:r>
      <w:r>
        <w:rPr>
          <w:color w:val="221F1F"/>
          <w:spacing w:val="-13"/>
        </w:rPr>
        <w:t xml:space="preserve"> </w:t>
      </w:r>
      <w:r>
        <w:rPr>
          <w:color w:val="221F1F"/>
        </w:rPr>
        <w:t>licence FFVB.</w:t>
      </w:r>
      <w:r>
        <w:rPr>
          <w:color w:val="221F1F"/>
          <w:spacing w:val="-25"/>
        </w:rPr>
        <w:t xml:space="preserve"> </w:t>
      </w:r>
      <w:r>
        <w:rPr>
          <w:color w:val="221F1F"/>
          <w:spacing w:val="-7"/>
        </w:rPr>
        <w:t>Il</w:t>
      </w:r>
      <w:r>
        <w:rPr>
          <w:color w:val="221F1F"/>
          <w:spacing w:val="-5"/>
        </w:rPr>
        <w:t xml:space="preserve"> </w:t>
      </w:r>
      <w:r>
        <w:rPr>
          <w:color w:val="221F1F"/>
        </w:rPr>
        <w:t>vous</w:t>
      </w:r>
      <w:r>
        <w:rPr>
          <w:color w:val="221F1F"/>
          <w:spacing w:val="-20"/>
        </w:rPr>
        <w:t xml:space="preserve"> </w:t>
      </w:r>
      <w:r>
        <w:rPr>
          <w:color w:val="221F1F"/>
        </w:rPr>
        <w:t>assure</w:t>
      </w:r>
      <w:r>
        <w:rPr>
          <w:color w:val="221F1F"/>
          <w:spacing w:val="-25"/>
        </w:rPr>
        <w:t xml:space="preserve"> </w:t>
      </w:r>
      <w:r>
        <w:rPr>
          <w:color w:val="221F1F"/>
        </w:rPr>
        <w:t>contre</w:t>
      </w:r>
      <w:r>
        <w:rPr>
          <w:color w:val="221F1F"/>
          <w:spacing w:val="-22"/>
        </w:rPr>
        <w:t xml:space="preserve"> </w:t>
      </w:r>
      <w:r>
        <w:rPr>
          <w:color w:val="221F1F"/>
        </w:rPr>
        <w:t>les</w:t>
      </w:r>
      <w:r>
        <w:rPr>
          <w:color w:val="221F1F"/>
          <w:spacing w:val="-23"/>
        </w:rPr>
        <w:t xml:space="preserve"> </w:t>
      </w:r>
      <w:r>
        <w:rPr>
          <w:color w:val="221F1F"/>
        </w:rPr>
        <w:t>conséquences</w:t>
      </w:r>
      <w:r>
        <w:rPr>
          <w:color w:val="221F1F"/>
          <w:spacing w:val="23"/>
        </w:rPr>
        <w:t xml:space="preserve"> </w:t>
      </w:r>
      <w:r>
        <w:rPr>
          <w:color w:val="221F1F"/>
        </w:rPr>
        <w:t>financières</w:t>
      </w:r>
      <w:r>
        <w:rPr>
          <w:color w:val="221F1F"/>
          <w:spacing w:val="5"/>
        </w:rPr>
        <w:t xml:space="preserve"> </w:t>
      </w:r>
      <w:r>
        <w:rPr>
          <w:color w:val="221F1F"/>
        </w:rPr>
        <w:t>des</w:t>
      </w:r>
      <w:r>
        <w:rPr>
          <w:color w:val="221F1F"/>
          <w:spacing w:val="2"/>
        </w:rPr>
        <w:t xml:space="preserve"> </w:t>
      </w:r>
      <w:r>
        <w:rPr>
          <w:color w:val="221F1F"/>
        </w:rPr>
        <w:t>dommages</w:t>
      </w:r>
      <w:r>
        <w:rPr>
          <w:color w:val="221F1F"/>
          <w:spacing w:val="4"/>
        </w:rPr>
        <w:t xml:space="preserve"> </w:t>
      </w:r>
      <w:r>
        <w:rPr>
          <w:color w:val="221F1F"/>
        </w:rPr>
        <w:t>corporels et matériels que vous causez à des tiers. Le contrat d’assurance Responsabilité Civile porte le numéro 3087988J. Il est souscrit auprès de la MAIF, société d’assurance</w:t>
      </w:r>
      <w:r>
        <w:rPr>
          <w:color w:val="221F1F"/>
          <w:spacing w:val="-8"/>
        </w:rPr>
        <w:t xml:space="preserve"> </w:t>
      </w:r>
      <w:r>
        <w:rPr>
          <w:color w:val="221F1F"/>
        </w:rPr>
        <w:t>mutuelle</w:t>
      </w:r>
      <w:r>
        <w:rPr>
          <w:color w:val="221F1F"/>
          <w:spacing w:val="-4"/>
        </w:rPr>
        <w:t xml:space="preserve"> </w:t>
      </w:r>
      <w:r>
        <w:rPr>
          <w:color w:val="221F1F"/>
        </w:rPr>
        <w:t>à</w:t>
      </w:r>
      <w:r>
        <w:rPr>
          <w:color w:val="221F1F"/>
          <w:spacing w:val="-7"/>
        </w:rPr>
        <w:t xml:space="preserve"> </w:t>
      </w:r>
      <w:r>
        <w:rPr>
          <w:color w:val="221F1F"/>
        </w:rPr>
        <w:t>cotisation</w:t>
      </w:r>
      <w:r>
        <w:rPr>
          <w:color w:val="221F1F"/>
          <w:spacing w:val="-7"/>
        </w:rPr>
        <w:t xml:space="preserve"> </w:t>
      </w:r>
      <w:r>
        <w:rPr>
          <w:color w:val="221F1F"/>
        </w:rPr>
        <w:t>variables,</w:t>
      </w:r>
      <w:r>
        <w:rPr>
          <w:color w:val="221F1F"/>
          <w:spacing w:val="-4"/>
        </w:rPr>
        <w:t xml:space="preserve"> </w:t>
      </w:r>
      <w:r>
        <w:rPr>
          <w:color w:val="221F1F"/>
        </w:rPr>
        <w:t>CS</w:t>
      </w:r>
      <w:r>
        <w:rPr>
          <w:color w:val="221F1F"/>
          <w:spacing w:val="-4"/>
        </w:rPr>
        <w:t xml:space="preserve"> </w:t>
      </w:r>
      <w:r>
        <w:rPr>
          <w:color w:val="221F1F"/>
        </w:rPr>
        <w:t>90000-</w:t>
      </w:r>
      <w:r>
        <w:rPr>
          <w:color w:val="221F1F"/>
          <w:spacing w:val="-5"/>
        </w:rPr>
        <w:t xml:space="preserve"> </w:t>
      </w:r>
      <w:r>
        <w:rPr>
          <w:color w:val="221F1F"/>
        </w:rPr>
        <w:t>79038</w:t>
      </w:r>
      <w:r>
        <w:rPr>
          <w:color w:val="221F1F"/>
          <w:spacing w:val="-7"/>
        </w:rPr>
        <w:t xml:space="preserve"> </w:t>
      </w:r>
      <w:r>
        <w:rPr>
          <w:color w:val="221F1F"/>
        </w:rPr>
        <w:t>Niort</w:t>
      </w:r>
      <w:r>
        <w:rPr>
          <w:color w:val="221F1F"/>
          <w:spacing w:val="-7"/>
        </w:rPr>
        <w:t xml:space="preserve"> </w:t>
      </w:r>
      <w:r>
        <w:rPr>
          <w:color w:val="221F1F"/>
        </w:rPr>
        <w:t>cedex</w:t>
      </w:r>
      <w:r>
        <w:rPr>
          <w:color w:val="221F1F"/>
          <w:spacing w:val="-4"/>
        </w:rPr>
        <w:t xml:space="preserve"> </w:t>
      </w:r>
      <w:r>
        <w:rPr>
          <w:color w:val="221F1F"/>
        </w:rPr>
        <w:t>9.</w:t>
      </w:r>
    </w:p>
    <w:p w:rsidR="00E36ED1" w:rsidRDefault="007443E4">
      <w:pPr>
        <w:pStyle w:val="Corpsdetexte"/>
        <w:spacing w:before="11" w:line="249" w:lineRule="auto"/>
        <w:ind w:left="145" w:right="40"/>
        <w:jc w:val="both"/>
      </w:pPr>
      <w:r>
        <w:rPr>
          <w:color w:val="221F1F"/>
        </w:rPr>
        <w:t>La notice d’information détaillée peut être consultée ou téléchargée depuis le site internet de la FFVB, rubrique « assurance ».</w:t>
      </w:r>
    </w:p>
    <w:p w:rsidR="00E36ED1" w:rsidRDefault="00E36ED1">
      <w:pPr>
        <w:pStyle w:val="Corpsdetexte"/>
        <w:spacing w:before="2"/>
        <w:rPr>
          <w:sz w:val="17"/>
        </w:rPr>
      </w:pPr>
    </w:p>
    <w:p w:rsidR="00E36ED1" w:rsidRDefault="007443E4">
      <w:pPr>
        <w:spacing w:line="271" w:lineRule="auto"/>
        <w:ind w:left="145" w:right="38"/>
        <w:jc w:val="both"/>
        <w:rPr>
          <w:sz w:val="14"/>
        </w:rPr>
      </w:pPr>
      <w:r>
        <w:rPr>
          <w:b/>
          <w:color w:val="221F1F"/>
          <w:sz w:val="14"/>
        </w:rPr>
        <w:t xml:space="preserve">INDIVIDUELLE ACCIDENT : La FFVB attire l’attention de ses licenciés </w:t>
      </w:r>
      <w:r>
        <w:rPr>
          <w:b/>
          <w:color w:val="221F1F"/>
          <w:spacing w:val="-3"/>
          <w:sz w:val="14"/>
        </w:rPr>
        <w:t xml:space="preserve">sur </w:t>
      </w:r>
      <w:r>
        <w:rPr>
          <w:b/>
          <w:color w:val="221F1F"/>
          <w:sz w:val="14"/>
        </w:rPr>
        <w:t>l’intérêt que présente la souscription d’un contrat d’</w:t>
      </w:r>
      <w:r>
        <w:rPr>
          <w:b/>
          <w:color w:val="221F1F"/>
          <w:sz w:val="14"/>
        </w:rPr>
        <w:t xml:space="preserve">assurance de personne </w:t>
      </w:r>
      <w:r>
        <w:rPr>
          <w:b/>
          <w:color w:val="221F1F"/>
          <w:spacing w:val="-3"/>
          <w:sz w:val="14"/>
        </w:rPr>
        <w:t xml:space="preserve">couvrant </w:t>
      </w:r>
      <w:r>
        <w:rPr>
          <w:b/>
          <w:color w:val="221F1F"/>
          <w:sz w:val="14"/>
        </w:rPr>
        <w:t xml:space="preserve">les dommages </w:t>
      </w:r>
      <w:r>
        <w:rPr>
          <w:b/>
          <w:color w:val="221F1F"/>
          <w:spacing w:val="-3"/>
          <w:sz w:val="14"/>
        </w:rPr>
        <w:t xml:space="preserve">corporels auxquels </w:t>
      </w:r>
      <w:r>
        <w:rPr>
          <w:b/>
          <w:color w:val="221F1F"/>
          <w:sz w:val="14"/>
        </w:rPr>
        <w:t>la pratique sportive peut les exposer</w:t>
      </w:r>
      <w:r>
        <w:rPr>
          <w:color w:val="221F1F"/>
          <w:sz w:val="14"/>
        </w:rPr>
        <w:t>.</w:t>
      </w:r>
      <w:r>
        <w:rPr>
          <w:color w:val="221F1F"/>
          <w:spacing w:val="-8"/>
          <w:sz w:val="14"/>
        </w:rPr>
        <w:t xml:space="preserve"> </w:t>
      </w:r>
      <w:r>
        <w:rPr>
          <w:color w:val="221F1F"/>
          <w:sz w:val="14"/>
        </w:rPr>
        <w:t>Dans</w:t>
      </w:r>
      <w:r>
        <w:rPr>
          <w:color w:val="221F1F"/>
          <w:spacing w:val="-8"/>
          <w:sz w:val="14"/>
        </w:rPr>
        <w:t xml:space="preserve"> </w:t>
      </w:r>
      <w:r>
        <w:rPr>
          <w:color w:val="221F1F"/>
          <w:sz w:val="14"/>
        </w:rPr>
        <w:t>ce</w:t>
      </w:r>
      <w:r>
        <w:rPr>
          <w:color w:val="221F1F"/>
          <w:spacing w:val="-10"/>
          <w:sz w:val="14"/>
        </w:rPr>
        <w:t xml:space="preserve"> </w:t>
      </w:r>
      <w:r>
        <w:rPr>
          <w:color w:val="221F1F"/>
          <w:sz w:val="14"/>
        </w:rPr>
        <w:t>cadre,</w:t>
      </w:r>
      <w:r>
        <w:rPr>
          <w:color w:val="221F1F"/>
          <w:spacing w:val="-8"/>
          <w:sz w:val="14"/>
        </w:rPr>
        <w:t xml:space="preserve"> </w:t>
      </w:r>
      <w:r>
        <w:rPr>
          <w:color w:val="221F1F"/>
          <w:sz w:val="14"/>
        </w:rPr>
        <w:t>la</w:t>
      </w:r>
      <w:r>
        <w:rPr>
          <w:color w:val="221F1F"/>
          <w:spacing w:val="-8"/>
          <w:sz w:val="14"/>
        </w:rPr>
        <w:t xml:space="preserve"> </w:t>
      </w:r>
      <w:r>
        <w:rPr>
          <w:color w:val="221F1F"/>
          <w:sz w:val="14"/>
        </w:rPr>
        <w:t>FFVB</w:t>
      </w:r>
      <w:r>
        <w:rPr>
          <w:color w:val="221F1F"/>
          <w:spacing w:val="-7"/>
          <w:sz w:val="14"/>
        </w:rPr>
        <w:t xml:space="preserve"> </w:t>
      </w:r>
      <w:r>
        <w:rPr>
          <w:color w:val="221F1F"/>
          <w:sz w:val="14"/>
        </w:rPr>
        <w:t>propose</w:t>
      </w:r>
      <w:r>
        <w:rPr>
          <w:color w:val="221F1F"/>
          <w:spacing w:val="-8"/>
          <w:sz w:val="14"/>
        </w:rPr>
        <w:t xml:space="preserve"> </w:t>
      </w:r>
      <w:r>
        <w:rPr>
          <w:color w:val="221F1F"/>
          <w:sz w:val="14"/>
        </w:rPr>
        <w:t>à</w:t>
      </w:r>
      <w:r>
        <w:rPr>
          <w:color w:val="221F1F"/>
          <w:spacing w:val="-9"/>
          <w:sz w:val="14"/>
        </w:rPr>
        <w:t xml:space="preserve"> </w:t>
      </w:r>
      <w:r>
        <w:rPr>
          <w:color w:val="221F1F"/>
          <w:sz w:val="14"/>
        </w:rPr>
        <w:t>ses</w:t>
      </w:r>
      <w:r>
        <w:rPr>
          <w:color w:val="221F1F"/>
          <w:spacing w:val="-7"/>
          <w:sz w:val="14"/>
        </w:rPr>
        <w:t xml:space="preserve"> </w:t>
      </w:r>
      <w:r>
        <w:rPr>
          <w:color w:val="221F1F"/>
          <w:sz w:val="14"/>
        </w:rPr>
        <w:t>licenciés</w:t>
      </w:r>
      <w:r>
        <w:rPr>
          <w:color w:val="221F1F"/>
          <w:spacing w:val="-8"/>
          <w:sz w:val="14"/>
        </w:rPr>
        <w:t xml:space="preserve"> </w:t>
      </w:r>
      <w:r>
        <w:rPr>
          <w:color w:val="221F1F"/>
          <w:sz w:val="14"/>
        </w:rPr>
        <w:t>trois</w:t>
      </w:r>
      <w:r>
        <w:rPr>
          <w:color w:val="221F1F"/>
          <w:spacing w:val="-8"/>
          <w:sz w:val="14"/>
        </w:rPr>
        <w:t xml:space="preserve"> </w:t>
      </w:r>
      <w:r>
        <w:rPr>
          <w:color w:val="221F1F"/>
          <w:sz w:val="14"/>
        </w:rPr>
        <w:t>formules</w:t>
      </w:r>
      <w:r>
        <w:rPr>
          <w:color w:val="221F1F"/>
          <w:spacing w:val="-8"/>
          <w:sz w:val="14"/>
        </w:rPr>
        <w:t xml:space="preserve"> </w:t>
      </w:r>
      <w:r>
        <w:rPr>
          <w:color w:val="221F1F"/>
          <w:sz w:val="14"/>
        </w:rPr>
        <w:t>facultatives d’assurance</w:t>
      </w:r>
      <w:r>
        <w:rPr>
          <w:color w:val="221F1F"/>
          <w:spacing w:val="-3"/>
          <w:sz w:val="14"/>
        </w:rPr>
        <w:t xml:space="preserve"> </w:t>
      </w:r>
      <w:r>
        <w:rPr>
          <w:color w:val="221F1F"/>
          <w:sz w:val="14"/>
        </w:rPr>
        <w:t>«</w:t>
      </w:r>
      <w:r>
        <w:rPr>
          <w:color w:val="221F1F"/>
          <w:spacing w:val="-5"/>
          <w:sz w:val="14"/>
        </w:rPr>
        <w:t xml:space="preserve"> </w:t>
      </w:r>
      <w:r>
        <w:rPr>
          <w:color w:val="221F1F"/>
          <w:sz w:val="14"/>
        </w:rPr>
        <w:t>Accident</w:t>
      </w:r>
      <w:r>
        <w:rPr>
          <w:color w:val="221F1F"/>
          <w:spacing w:val="-2"/>
          <w:sz w:val="14"/>
        </w:rPr>
        <w:t xml:space="preserve"> </w:t>
      </w:r>
      <w:r>
        <w:rPr>
          <w:color w:val="221F1F"/>
          <w:sz w:val="14"/>
        </w:rPr>
        <w:t>Corporel</w:t>
      </w:r>
      <w:r>
        <w:rPr>
          <w:color w:val="221F1F"/>
          <w:spacing w:val="-3"/>
          <w:sz w:val="14"/>
        </w:rPr>
        <w:t xml:space="preserve"> </w:t>
      </w:r>
      <w:r>
        <w:rPr>
          <w:color w:val="221F1F"/>
          <w:sz w:val="14"/>
        </w:rPr>
        <w:t>»:</w:t>
      </w:r>
      <w:r>
        <w:rPr>
          <w:color w:val="221F1F"/>
          <w:spacing w:val="-2"/>
          <w:sz w:val="14"/>
        </w:rPr>
        <w:t xml:space="preserve"> </w:t>
      </w:r>
      <w:r>
        <w:rPr>
          <w:color w:val="221F1F"/>
          <w:sz w:val="14"/>
        </w:rPr>
        <w:t>base,</w:t>
      </w:r>
      <w:r>
        <w:rPr>
          <w:color w:val="221F1F"/>
          <w:spacing w:val="-3"/>
          <w:sz w:val="14"/>
        </w:rPr>
        <w:t xml:space="preserve"> </w:t>
      </w:r>
      <w:r>
        <w:rPr>
          <w:color w:val="221F1F"/>
          <w:sz w:val="14"/>
        </w:rPr>
        <w:t>option</w:t>
      </w:r>
      <w:r>
        <w:rPr>
          <w:color w:val="221F1F"/>
          <w:spacing w:val="-5"/>
          <w:sz w:val="14"/>
        </w:rPr>
        <w:t xml:space="preserve"> </w:t>
      </w:r>
      <w:r>
        <w:rPr>
          <w:color w:val="221F1F"/>
          <w:sz w:val="14"/>
        </w:rPr>
        <w:t>A</w:t>
      </w:r>
      <w:r>
        <w:rPr>
          <w:color w:val="221F1F"/>
          <w:spacing w:val="-1"/>
          <w:sz w:val="14"/>
        </w:rPr>
        <w:t xml:space="preserve"> </w:t>
      </w:r>
      <w:r>
        <w:rPr>
          <w:color w:val="221F1F"/>
          <w:sz w:val="14"/>
        </w:rPr>
        <w:t>et</w:t>
      </w:r>
      <w:r>
        <w:rPr>
          <w:color w:val="221F1F"/>
          <w:spacing w:val="-3"/>
          <w:sz w:val="14"/>
        </w:rPr>
        <w:t xml:space="preserve"> </w:t>
      </w:r>
      <w:r>
        <w:rPr>
          <w:color w:val="221F1F"/>
          <w:sz w:val="14"/>
        </w:rPr>
        <w:t>option</w:t>
      </w:r>
      <w:r>
        <w:rPr>
          <w:color w:val="221F1F"/>
          <w:spacing w:val="-5"/>
          <w:sz w:val="14"/>
        </w:rPr>
        <w:t xml:space="preserve"> </w:t>
      </w:r>
      <w:r>
        <w:rPr>
          <w:color w:val="221F1F"/>
          <w:sz w:val="14"/>
        </w:rPr>
        <w:t>B.</w:t>
      </w:r>
    </w:p>
    <w:p w:rsidR="00E36ED1" w:rsidRDefault="007443E4">
      <w:pPr>
        <w:pStyle w:val="Corpsdetexte"/>
        <w:spacing w:line="271" w:lineRule="auto"/>
        <w:ind w:left="145" w:right="38"/>
        <w:jc w:val="both"/>
      </w:pPr>
      <w:r>
        <w:rPr>
          <w:color w:val="221F1F"/>
        </w:rPr>
        <w:t>Ces</w:t>
      </w:r>
      <w:r>
        <w:rPr>
          <w:color w:val="221F1F"/>
          <w:spacing w:val="-6"/>
        </w:rPr>
        <w:t xml:space="preserve"> </w:t>
      </w:r>
      <w:r>
        <w:rPr>
          <w:color w:val="221F1F"/>
        </w:rPr>
        <w:t>formules</w:t>
      </w:r>
      <w:r>
        <w:rPr>
          <w:color w:val="221F1F"/>
          <w:spacing w:val="-5"/>
        </w:rPr>
        <w:t xml:space="preserve"> </w:t>
      </w:r>
      <w:r>
        <w:rPr>
          <w:color w:val="221F1F"/>
        </w:rPr>
        <w:t>vous</w:t>
      </w:r>
      <w:r>
        <w:rPr>
          <w:color w:val="221F1F"/>
          <w:spacing w:val="-6"/>
        </w:rPr>
        <w:t xml:space="preserve"> </w:t>
      </w:r>
      <w:r>
        <w:rPr>
          <w:color w:val="221F1F"/>
        </w:rPr>
        <w:t>couvrent</w:t>
      </w:r>
      <w:r>
        <w:rPr>
          <w:color w:val="221F1F"/>
          <w:spacing w:val="-5"/>
        </w:rPr>
        <w:t xml:space="preserve"> </w:t>
      </w:r>
      <w:r>
        <w:rPr>
          <w:color w:val="221F1F"/>
        </w:rPr>
        <w:t>pendant</w:t>
      </w:r>
      <w:r>
        <w:rPr>
          <w:color w:val="221F1F"/>
          <w:spacing w:val="-5"/>
        </w:rPr>
        <w:t xml:space="preserve"> </w:t>
      </w:r>
      <w:r>
        <w:rPr>
          <w:color w:val="221F1F"/>
        </w:rPr>
        <w:t>la</w:t>
      </w:r>
      <w:r>
        <w:rPr>
          <w:color w:val="221F1F"/>
          <w:spacing w:val="-7"/>
        </w:rPr>
        <w:t xml:space="preserve"> </w:t>
      </w:r>
      <w:r>
        <w:rPr>
          <w:color w:val="221F1F"/>
        </w:rPr>
        <w:t>pratique</w:t>
      </w:r>
      <w:r>
        <w:rPr>
          <w:color w:val="221F1F"/>
          <w:spacing w:val="-5"/>
        </w:rPr>
        <w:t xml:space="preserve"> </w:t>
      </w:r>
      <w:r>
        <w:rPr>
          <w:color w:val="221F1F"/>
        </w:rPr>
        <w:t>sportive</w:t>
      </w:r>
      <w:r>
        <w:rPr>
          <w:color w:val="221F1F"/>
          <w:spacing w:val="-6"/>
        </w:rPr>
        <w:t xml:space="preserve"> </w:t>
      </w:r>
      <w:r>
        <w:rPr>
          <w:color w:val="221F1F"/>
        </w:rPr>
        <w:t>autorisée</w:t>
      </w:r>
      <w:r>
        <w:rPr>
          <w:color w:val="221F1F"/>
          <w:spacing w:val="-6"/>
        </w:rPr>
        <w:t xml:space="preserve"> </w:t>
      </w:r>
      <w:r>
        <w:rPr>
          <w:color w:val="221F1F"/>
        </w:rPr>
        <w:t>par</w:t>
      </w:r>
      <w:r>
        <w:rPr>
          <w:color w:val="221F1F"/>
          <w:spacing w:val="-5"/>
        </w:rPr>
        <w:t xml:space="preserve"> </w:t>
      </w:r>
      <w:r>
        <w:rPr>
          <w:color w:val="221F1F"/>
        </w:rPr>
        <w:t>votre</w:t>
      </w:r>
      <w:r>
        <w:rPr>
          <w:color w:val="221F1F"/>
          <w:spacing w:val="-7"/>
        </w:rPr>
        <w:t xml:space="preserve"> </w:t>
      </w:r>
      <w:r>
        <w:rPr>
          <w:color w:val="221F1F"/>
        </w:rPr>
        <w:t>licence FFVB.</w:t>
      </w:r>
      <w:r>
        <w:rPr>
          <w:color w:val="221F1F"/>
          <w:spacing w:val="-5"/>
        </w:rPr>
        <w:t xml:space="preserve"> </w:t>
      </w:r>
      <w:r>
        <w:rPr>
          <w:color w:val="221F1F"/>
        </w:rPr>
        <w:t>Elles</w:t>
      </w:r>
      <w:r>
        <w:rPr>
          <w:color w:val="221F1F"/>
          <w:spacing w:val="-3"/>
        </w:rPr>
        <w:t xml:space="preserve"> </w:t>
      </w:r>
      <w:r>
        <w:rPr>
          <w:color w:val="221F1F"/>
        </w:rPr>
        <w:t>sont</w:t>
      </w:r>
      <w:r>
        <w:rPr>
          <w:color w:val="221F1F"/>
          <w:spacing w:val="-4"/>
        </w:rPr>
        <w:t xml:space="preserve"> </w:t>
      </w:r>
      <w:r>
        <w:rPr>
          <w:color w:val="221F1F"/>
        </w:rPr>
        <w:t>présentées</w:t>
      </w:r>
      <w:r>
        <w:rPr>
          <w:color w:val="221F1F"/>
          <w:spacing w:val="-3"/>
        </w:rPr>
        <w:t xml:space="preserve"> </w:t>
      </w:r>
      <w:r>
        <w:rPr>
          <w:color w:val="221F1F"/>
        </w:rPr>
        <w:t>ci-dessous</w:t>
      </w:r>
      <w:r>
        <w:rPr>
          <w:color w:val="221F1F"/>
          <w:spacing w:val="-3"/>
        </w:rPr>
        <w:t xml:space="preserve"> </w:t>
      </w:r>
      <w:r>
        <w:rPr>
          <w:color w:val="221F1F"/>
        </w:rPr>
        <w:t>et</w:t>
      </w:r>
      <w:r>
        <w:rPr>
          <w:color w:val="221F1F"/>
          <w:spacing w:val="-3"/>
        </w:rPr>
        <w:t xml:space="preserve"> </w:t>
      </w:r>
      <w:r>
        <w:rPr>
          <w:color w:val="221F1F"/>
        </w:rPr>
        <w:t>dans</w:t>
      </w:r>
      <w:r>
        <w:rPr>
          <w:color w:val="221F1F"/>
          <w:spacing w:val="-4"/>
        </w:rPr>
        <w:t xml:space="preserve"> </w:t>
      </w:r>
      <w:r>
        <w:rPr>
          <w:color w:val="221F1F"/>
        </w:rPr>
        <w:t>la</w:t>
      </w:r>
      <w:r>
        <w:rPr>
          <w:color w:val="221F1F"/>
          <w:spacing w:val="-4"/>
        </w:rPr>
        <w:t xml:space="preserve"> </w:t>
      </w:r>
      <w:r>
        <w:rPr>
          <w:color w:val="221F1F"/>
        </w:rPr>
        <w:t>notice</w:t>
      </w:r>
      <w:r>
        <w:rPr>
          <w:color w:val="221F1F"/>
          <w:spacing w:val="-4"/>
        </w:rPr>
        <w:t xml:space="preserve"> </w:t>
      </w:r>
      <w:r>
        <w:rPr>
          <w:color w:val="221F1F"/>
        </w:rPr>
        <w:t>d’information</w:t>
      </w:r>
      <w:r>
        <w:rPr>
          <w:color w:val="221F1F"/>
          <w:spacing w:val="-4"/>
        </w:rPr>
        <w:t xml:space="preserve"> </w:t>
      </w:r>
      <w:r>
        <w:rPr>
          <w:color w:val="221F1F"/>
        </w:rPr>
        <w:t>réalisée</w:t>
      </w:r>
      <w:r>
        <w:rPr>
          <w:color w:val="221F1F"/>
          <w:spacing w:val="-4"/>
        </w:rPr>
        <w:t xml:space="preserve"> </w:t>
      </w:r>
      <w:r>
        <w:rPr>
          <w:color w:val="221F1F"/>
        </w:rPr>
        <w:t>par la Mutuelle des Sportifs et consultable sur le site internet de la FFVB à la rubrique assurances. Vot</w:t>
      </w:r>
      <w:r>
        <w:rPr>
          <w:color w:val="221F1F"/>
        </w:rPr>
        <w:t>re GSA vous en a remis un</w:t>
      </w:r>
      <w:r>
        <w:rPr>
          <w:color w:val="221F1F"/>
          <w:spacing w:val="-23"/>
        </w:rPr>
        <w:t xml:space="preserve"> </w:t>
      </w:r>
      <w:r>
        <w:rPr>
          <w:color w:val="221F1F"/>
        </w:rPr>
        <w:t>exemplaire.</w:t>
      </w:r>
    </w:p>
    <w:p w:rsidR="00E36ED1" w:rsidRDefault="007443E4">
      <w:pPr>
        <w:pStyle w:val="Corpsdetexte"/>
        <w:spacing w:line="271" w:lineRule="auto"/>
        <w:ind w:left="145" w:right="40"/>
        <w:jc w:val="both"/>
      </w:pPr>
      <w:r>
        <w:t>Si les Options complémentaires offrent des niveaux de garanties supérieures aux garanties</w:t>
      </w:r>
      <w:r>
        <w:rPr>
          <w:spacing w:val="-11"/>
        </w:rPr>
        <w:t xml:space="preserve"> </w:t>
      </w:r>
      <w:r>
        <w:t>de</w:t>
      </w:r>
      <w:r>
        <w:rPr>
          <w:spacing w:val="-11"/>
        </w:rPr>
        <w:t xml:space="preserve"> </w:t>
      </w:r>
      <w:r>
        <w:t>base,</w:t>
      </w:r>
      <w:r>
        <w:rPr>
          <w:spacing w:val="-8"/>
        </w:rPr>
        <w:t xml:space="preserve"> </w:t>
      </w:r>
      <w:r>
        <w:t>elles</w:t>
      </w:r>
      <w:r>
        <w:rPr>
          <w:spacing w:val="-9"/>
        </w:rPr>
        <w:t xml:space="preserve"> </w:t>
      </w:r>
      <w:r>
        <w:t>ne</w:t>
      </w:r>
      <w:r>
        <w:rPr>
          <w:spacing w:val="-11"/>
        </w:rPr>
        <w:t xml:space="preserve"> </w:t>
      </w:r>
      <w:r>
        <w:t>permettent</w:t>
      </w:r>
      <w:r>
        <w:rPr>
          <w:spacing w:val="-10"/>
        </w:rPr>
        <w:t xml:space="preserve"> </w:t>
      </w:r>
      <w:r>
        <w:t>pas,</w:t>
      </w:r>
      <w:r>
        <w:rPr>
          <w:spacing w:val="-10"/>
        </w:rPr>
        <w:t xml:space="preserve"> </w:t>
      </w:r>
      <w:r>
        <w:t>dans</w:t>
      </w:r>
      <w:r>
        <w:rPr>
          <w:spacing w:val="-10"/>
        </w:rPr>
        <w:t xml:space="preserve"> </w:t>
      </w:r>
      <w:r>
        <w:t>tous</w:t>
      </w:r>
      <w:r>
        <w:rPr>
          <w:spacing w:val="-11"/>
        </w:rPr>
        <w:t xml:space="preserve"> </w:t>
      </w:r>
      <w:r>
        <w:t>les</w:t>
      </w:r>
      <w:r>
        <w:rPr>
          <w:spacing w:val="-10"/>
        </w:rPr>
        <w:t xml:space="preserve"> </w:t>
      </w:r>
      <w:r>
        <w:t>cas,</w:t>
      </w:r>
      <w:r>
        <w:rPr>
          <w:spacing w:val="-10"/>
        </w:rPr>
        <w:t xml:space="preserve"> </w:t>
      </w:r>
      <w:r>
        <w:t>d’obtenir</w:t>
      </w:r>
      <w:r>
        <w:rPr>
          <w:spacing w:val="-11"/>
        </w:rPr>
        <w:t xml:space="preserve"> </w:t>
      </w:r>
      <w:r>
        <w:t>la</w:t>
      </w:r>
      <w:r>
        <w:rPr>
          <w:spacing w:val="-11"/>
        </w:rPr>
        <w:t xml:space="preserve"> </w:t>
      </w:r>
      <w:r>
        <w:t>réparation intégrale</w:t>
      </w:r>
      <w:r>
        <w:rPr>
          <w:spacing w:val="-3"/>
        </w:rPr>
        <w:t xml:space="preserve"> </w:t>
      </w:r>
      <w:r>
        <w:t>du</w:t>
      </w:r>
      <w:r>
        <w:rPr>
          <w:spacing w:val="-4"/>
        </w:rPr>
        <w:t xml:space="preserve"> </w:t>
      </w:r>
      <w:r>
        <w:t>préjudice.</w:t>
      </w:r>
      <w:r>
        <w:rPr>
          <w:spacing w:val="-3"/>
        </w:rPr>
        <w:t xml:space="preserve"> </w:t>
      </w:r>
      <w:r>
        <w:t>Le</w:t>
      </w:r>
      <w:r>
        <w:rPr>
          <w:spacing w:val="-4"/>
        </w:rPr>
        <w:t xml:space="preserve"> </w:t>
      </w:r>
      <w:r>
        <w:t>licencié</w:t>
      </w:r>
      <w:r>
        <w:rPr>
          <w:spacing w:val="-3"/>
        </w:rPr>
        <w:t xml:space="preserve"> </w:t>
      </w:r>
      <w:r>
        <w:t>est</w:t>
      </w:r>
      <w:r>
        <w:rPr>
          <w:spacing w:val="-2"/>
        </w:rPr>
        <w:t xml:space="preserve"> </w:t>
      </w:r>
      <w:r>
        <w:t>par</w:t>
      </w:r>
      <w:r>
        <w:rPr>
          <w:spacing w:val="-3"/>
        </w:rPr>
        <w:t xml:space="preserve"> </w:t>
      </w:r>
      <w:r>
        <w:t>conséquent</w:t>
      </w:r>
      <w:r>
        <w:rPr>
          <w:spacing w:val="-2"/>
        </w:rPr>
        <w:t xml:space="preserve"> </w:t>
      </w:r>
      <w:r>
        <w:t>invité</w:t>
      </w:r>
      <w:r>
        <w:rPr>
          <w:spacing w:val="-4"/>
        </w:rPr>
        <w:t xml:space="preserve"> </w:t>
      </w:r>
      <w:r>
        <w:t>à</w:t>
      </w:r>
      <w:r>
        <w:rPr>
          <w:spacing w:val="-4"/>
        </w:rPr>
        <w:t xml:space="preserve"> </w:t>
      </w:r>
      <w:r>
        <w:t>se</w:t>
      </w:r>
      <w:r>
        <w:rPr>
          <w:spacing w:val="-4"/>
        </w:rPr>
        <w:t xml:space="preserve"> </w:t>
      </w:r>
      <w:r>
        <w:t>rapprocher</w:t>
      </w:r>
      <w:r>
        <w:rPr>
          <w:spacing w:val="-4"/>
        </w:rPr>
        <w:t xml:space="preserve"> </w:t>
      </w:r>
      <w:r>
        <w:t>de</w:t>
      </w:r>
      <w:r>
        <w:rPr>
          <w:spacing w:val="-5"/>
        </w:rPr>
        <w:t xml:space="preserve"> </w:t>
      </w:r>
      <w:r>
        <w:t>son conseil</w:t>
      </w:r>
      <w:r>
        <w:rPr>
          <w:spacing w:val="-6"/>
        </w:rPr>
        <w:t xml:space="preserve"> </w:t>
      </w:r>
      <w:r>
        <w:t>en</w:t>
      </w:r>
      <w:r>
        <w:rPr>
          <w:spacing w:val="-6"/>
        </w:rPr>
        <w:t xml:space="preserve"> </w:t>
      </w:r>
      <w:r>
        <w:t>assurances</w:t>
      </w:r>
      <w:r>
        <w:rPr>
          <w:spacing w:val="-6"/>
        </w:rPr>
        <w:t xml:space="preserve"> </w:t>
      </w:r>
      <w:r>
        <w:t>qui</w:t>
      </w:r>
      <w:r>
        <w:rPr>
          <w:spacing w:val="-5"/>
        </w:rPr>
        <w:t xml:space="preserve"> </w:t>
      </w:r>
      <w:r>
        <w:t>pourra</w:t>
      </w:r>
      <w:r>
        <w:rPr>
          <w:spacing w:val="-7"/>
        </w:rPr>
        <w:t xml:space="preserve"> </w:t>
      </w:r>
      <w:r>
        <w:t>lui</w:t>
      </w:r>
      <w:r>
        <w:rPr>
          <w:spacing w:val="-6"/>
        </w:rPr>
        <w:t xml:space="preserve"> </w:t>
      </w:r>
      <w:r>
        <w:t>proposer</w:t>
      </w:r>
      <w:r>
        <w:rPr>
          <w:spacing w:val="-6"/>
        </w:rPr>
        <w:t xml:space="preserve"> </w:t>
      </w:r>
      <w:r>
        <w:t>des</w:t>
      </w:r>
      <w:r>
        <w:rPr>
          <w:spacing w:val="-7"/>
        </w:rPr>
        <w:t xml:space="preserve"> </w:t>
      </w:r>
      <w:r>
        <w:t>garanties</w:t>
      </w:r>
      <w:r>
        <w:rPr>
          <w:spacing w:val="-5"/>
        </w:rPr>
        <w:t xml:space="preserve"> </w:t>
      </w:r>
      <w:r>
        <w:t>adaptées</w:t>
      </w:r>
      <w:r>
        <w:rPr>
          <w:spacing w:val="-8"/>
        </w:rPr>
        <w:t xml:space="preserve"> </w:t>
      </w:r>
      <w:r>
        <w:t>à</w:t>
      </w:r>
      <w:r>
        <w:rPr>
          <w:spacing w:val="-7"/>
        </w:rPr>
        <w:t xml:space="preserve"> </w:t>
      </w:r>
      <w:r>
        <w:t>sa</w:t>
      </w:r>
      <w:r>
        <w:rPr>
          <w:spacing w:val="-8"/>
        </w:rPr>
        <w:t xml:space="preserve"> </w:t>
      </w:r>
      <w:r>
        <w:t>situation personnelle.</w:t>
      </w:r>
    </w:p>
    <w:p w:rsidR="00E36ED1" w:rsidRDefault="007443E4">
      <w:pPr>
        <w:pStyle w:val="Corpsdetexte"/>
        <w:rPr>
          <w:sz w:val="17"/>
        </w:rPr>
      </w:pPr>
      <w:r>
        <w:br w:type="column"/>
      </w:r>
    </w:p>
    <w:p w:rsidR="00E36ED1" w:rsidRDefault="007443E4">
      <w:pPr>
        <w:pStyle w:val="Corpsdetexte"/>
        <w:spacing w:line="249" w:lineRule="auto"/>
        <w:ind w:left="145" w:right="116" w:firstLine="2"/>
        <w:jc w:val="both"/>
      </w:pPr>
      <w:r>
        <w:t xml:space="preserve">Les formules « accident corporel » sont proposées par l’Accord collectif n°2178, souscrit auprès de la MUTUELLE DES </w:t>
      </w:r>
      <w:r>
        <w:t>SPORTIFS - 2/4 rue Louis David, 75782 Paris cedex 16 - Mutuelle régie par le Code de la Mutualité et soumise aux dispositions</w:t>
      </w:r>
      <w:r>
        <w:rPr>
          <w:spacing w:val="-5"/>
        </w:rPr>
        <w:t xml:space="preserve"> </w:t>
      </w:r>
      <w:r>
        <w:t>du</w:t>
      </w:r>
      <w:r>
        <w:rPr>
          <w:spacing w:val="-6"/>
        </w:rPr>
        <w:t xml:space="preserve"> </w:t>
      </w:r>
      <w:r>
        <w:t>livre</w:t>
      </w:r>
      <w:r>
        <w:rPr>
          <w:spacing w:val="-6"/>
        </w:rPr>
        <w:t xml:space="preserve"> </w:t>
      </w:r>
      <w:r>
        <w:t>II</w:t>
      </w:r>
      <w:r>
        <w:rPr>
          <w:spacing w:val="-5"/>
        </w:rPr>
        <w:t xml:space="preserve"> </w:t>
      </w:r>
      <w:r>
        <w:t>du</w:t>
      </w:r>
      <w:r>
        <w:rPr>
          <w:spacing w:val="-6"/>
        </w:rPr>
        <w:t xml:space="preserve"> </w:t>
      </w:r>
      <w:r>
        <w:t>Code</w:t>
      </w:r>
      <w:r>
        <w:rPr>
          <w:spacing w:val="-6"/>
        </w:rPr>
        <w:t xml:space="preserve"> </w:t>
      </w:r>
      <w:r>
        <w:t>de</w:t>
      </w:r>
      <w:r>
        <w:rPr>
          <w:spacing w:val="-5"/>
        </w:rPr>
        <w:t xml:space="preserve"> </w:t>
      </w:r>
      <w:r>
        <w:t>la</w:t>
      </w:r>
      <w:r>
        <w:rPr>
          <w:spacing w:val="-3"/>
        </w:rPr>
        <w:t xml:space="preserve"> </w:t>
      </w:r>
      <w:r>
        <w:t>Mutualité</w:t>
      </w:r>
      <w:r>
        <w:rPr>
          <w:spacing w:val="-5"/>
        </w:rPr>
        <w:t xml:space="preserve"> </w:t>
      </w:r>
      <w:r>
        <w:t>-</w:t>
      </w:r>
      <w:r>
        <w:rPr>
          <w:spacing w:val="-4"/>
        </w:rPr>
        <w:t xml:space="preserve"> </w:t>
      </w:r>
      <w:r>
        <w:t>Mutuelle</w:t>
      </w:r>
      <w:r>
        <w:rPr>
          <w:spacing w:val="-6"/>
        </w:rPr>
        <w:t xml:space="preserve"> </w:t>
      </w:r>
      <w:r>
        <w:t>immatriculée</w:t>
      </w:r>
      <w:r>
        <w:rPr>
          <w:spacing w:val="-5"/>
        </w:rPr>
        <w:t xml:space="preserve"> </w:t>
      </w:r>
      <w:r>
        <w:t>au</w:t>
      </w:r>
      <w:r>
        <w:rPr>
          <w:spacing w:val="-3"/>
        </w:rPr>
        <w:t xml:space="preserve"> </w:t>
      </w:r>
      <w:r>
        <w:t>répertoire Sirène sous le n° 422 801</w:t>
      </w:r>
      <w:r>
        <w:rPr>
          <w:spacing w:val="-4"/>
        </w:rPr>
        <w:t xml:space="preserve"> </w:t>
      </w:r>
      <w:r>
        <w:t>910.</w:t>
      </w:r>
    </w:p>
    <w:p w:rsidR="00E36ED1" w:rsidRDefault="00E36ED1">
      <w:pPr>
        <w:pStyle w:val="Corpsdetexte"/>
        <w:spacing w:before="8"/>
        <w:rPr>
          <w:sz w:val="15"/>
        </w:rPr>
      </w:pPr>
    </w:p>
    <w:p w:rsidR="00E36ED1" w:rsidRDefault="007443E4">
      <w:pPr>
        <w:pStyle w:val="Corpsdetexte"/>
        <w:spacing w:before="1" w:line="247" w:lineRule="auto"/>
        <w:ind w:left="145" w:right="117" w:firstLine="2"/>
        <w:jc w:val="both"/>
      </w:pPr>
      <w:r>
        <w:t>Les contrats d’assurances ont été souscrit par l’intermédiaire d’</w:t>
      </w:r>
      <w:proofErr w:type="spellStart"/>
      <w:r>
        <w:t>aiac</w:t>
      </w:r>
      <w:proofErr w:type="spellEnd"/>
      <w:r>
        <w:t xml:space="preserve"> courtage, Société de Courtage d’Assurances selon le b) de l’article L520-1 du code des assurances– S.A.S au capital de 300.000 € - SIREN 513 392 118 – RCS PARIS – N° immatriculation ORIA</w:t>
      </w:r>
      <w:r>
        <w:t>S 09 051 522 - Service réclamation : 14 rue de Clichy- 75009</w:t>
      </w:r>
      <w:r>
        <w:rPr>
          <w:spacing w:val="-10"/>
        </w:rPr>
        <w:t xml:space="preserve"> </w:t>
      </w:r>
      <w:r>
        <w:t>PARIS</w:t>
      </w:r>
      <w:r>
        <w:rPr>
          <w:spacing w:val="-7"/>
        </w:rPr>
        <w:t xml:space="preserve"> </w:t>
      </w:r>
      <w:r>
        <w:t>-</w:t>
      </w:r>
      <w:r>
        <w:rPr>
          <w:spacing w:val="-9"/>
        </w:rPr>
        <w:t xml:space="preserve"> </w:t>
      </w:r>
      <w:hyperlink r:id="rId12">
        <w:r>
          <w:t>reclamation@aiac.fr</w:t>
        </w:r>
        <w:r>
          <w:rPr>
            <w:spacing w:val="-8"/>
          </w:rPr>
          <w:t xml:space="preserve"> </w:t>
        </w:r>
      </w:hyperlink>
      <w:r>
        <w:t>–</w:t>
      </w:r>
      <w:r>
        <w:rPr>
          <w:spacing w:val="-9"/>
        </w:rPr>
        <w:t xml:space="preserve"> </w:t>
      </w:r>
      <w:r>
        <w:t>soumis</w:t>
      </w:r>
      <w:r>
        <w:rPr>
          <w:spacing w:val="-7"/>
        </w:rPr>
        <w:t xml:space="preserve"> </w:t>
      </w:r>
      <w:r>
        <w:t>au</w:t>
      </w:r>
      <w:r>
        <w:rPr>
          <w:spacing w:val="-10"/>
        </w:rPr>
        <w:t xml:space="preserve"> </w:t>
      </w:r>
      <w:r>
        <w:t>contrôle</w:t>
      </w:r>
      <w:r>
        <w:rPr>
          <w:spacing w:val="-7"/>
        </w:rPr>
        <w:t xml:space="preserve"> </w:t>
      </w:r>
      <w:r>
        <w:t>de</w:t>
      </w:r>
      <w:r>
        <w:rPr>
          <w:spacing w:val="-9"/>
        </w:rPr>
        <w:t xml:space="preserve"> </w:t>
      </w:r>
      <w:r>
        <w:t>l’ACPR,</w:t>
      </w:r>
      <w:r>
        <w:rPr>
          <w:spacing w:val="-9"/>
        </w:rPr>
        <w:t xml:space="preserve"> </w:t>
      </w:r>
      <w:r>
        <w:t>61</w:t>
      </w:r>
      <w:r>
        <w:rPr>
          <w:spacing w:val="-10"/>
        </w:rPr>
        <w:t xml:space="preserve"> </w:t>
      </w:r>
      <w:r>
        <w:t>rue</w:t>
      </w:r>
      <w:r>
        <w:rPr>
          <w:spacing w:val="-9"/>
        </w:rPr>
        <w:t xml:space="preserve"> </w:t>
      </w:r>
      <w:proofErr w:type="spellStart"/>
      <w:r>
        <w:t>taitbout</w:t>
      </w:r>
      <w:proofErr w:type="spellEnd"/>
      <w:r>
        <w:t xml:space="preserve"> 75009</w:t>
      </w:r>
      <w:r>
        <w:rPr>
          <w:spacing w:val="-2"/>
        </w:rPr>
        <w:t xml:space="preserve"> </w:t>
      </w:r>
      <w:r>
        <w:t>Paris.</w:t>
      </w:r>
    </w:p>
    <w:p w:rsidR="00E36ED1" w:rsidRDefault="00E36ED1">
      <w:pPr>
        <w:pStyle w:val="Corpsdetexte"/>
        <w:spacing w:before="6"/>
        <w:rPr>
          <w:sz w:val="16"/>
        </w:rPr>
      </w:pPr>
    </w:p>
    <w:p w:rsidR="00E36ED1" w:rsidRDefault="007443E4">
      <w:pPr>
        <w:pStyle w:val="Heading2"/>
      </w:pPr>
      <w:r>
        <w:t>MODALITES DE CONCLUSION DU CONTRAT</w:t>
      </w:r>
    </w:p>
    <w:p w:rsidR="00E36ED1" w:rsidRDefault="007443E4">
      <w:pPr>
        <w:pStyle w:val="Corpsdetexte"/>
        <w:spacing w:before="15" w:line="249" w:lineRule="auto"/>
        <w:ind w:left="145" w:right="119" w:firstLine="2"/>
        <w:jc w:val="both"/>
      </w:pPr>
      <w:r>
        <w:t>Pour</w:t>
      </w:r>
      <w:r>
        <w:rPr>
          <w:spacing w:val="-7"/>
        </w:rPr>
        <w:t xml:space="preserve"> </w:t>
      </w:r>
      <w:r>
        <w:t>souscrire</w:t>
      </w:r>
      <w:r>
        <w:rPr>
          <w:spacing w:val="-6"/>
        </w:rPr>
        <w:t xml:space="preserve"> </w:t>
      </w:r>
      <w:r>
        <w:t>l’une</w:t>
      </w:r>
      <w:r>
        <w:rPr>
          <w:spacing w:val="-6"/>
        </w:rPr>
        <w:t xml:space="preserve"> </w:t>
      </w:r>
      <w:r>
        <w:t>des</w:t>
      </w:r>
      <w:r>
        <w:rPr>
          <w:spacing w:val="-4"/>
        </w:rPr>
        <w:t xml:space="preserve"> </w:t>
      </w:r>
      <w:r>
        <w:t>o</w:t>
      </w:r>
      <w:r>
        <w:t>ptions</w:t>
      </w:r>
      <w:r>
        <w:rPr>
          <w:spacing w:val="-5"/>
        </w:rPr>
        <w:t xml:space="preserve"> </w:t>
      </w:r>
      <w:r>
        <w:t>«</w:t>
      </w:r>
      <w:r>
        <w:rPr>
          <w:spacing w:val="-6"/>
        </w:rPr>
        <w:t xml:space="preserve"> </w:t>
      </w:r>
      <w:r>
        <w:t>Accident</w:t>
      </w:r>
      <w:r>
        <w:rPr>
          <w:spacing w:val="-6"/>
        </w:rPr>
        <w:t xml:space="preserve"> </w:t>
      </w:r>
      <w:r>
        <w:t>Corporel</w:t>
      </w:r>
      <w:r>
        <w:rPr>
          <w:spacing w:val="-5"/>
        </w:rPr>
        <w:t xml:space="preserve"> </w:t>
      </w:r>
      <w:r>
        <w:t>»,</w:t>
      </w:r>
      <w:r>
        <w:rPr>
          <w:spacing w:val="-7"/>
        </w:rPr>
        <w:t xml:space="preserve"> </w:t>
      </w:r>
      <w:r>
        <w:t>il</w:t>
      </w:r>
      <w:r>
        <w:rPr>
          <w:spacing w:val="-5"/>
        </w:rPr>
        <w:t xml:space="preserve"> </w:t>
      </w:r>
      <w:r>
        <w:t>vous</w:t>
      </w:r>
      <w:r>
        <w:rPr>
          <w:spacing w:val="-5"/>
        </w:rPr>
        <w:t xml:space="preserve"> </w:t>
      </w:r>
      <w:r>
        <w:t>suffit</w:t>
      </w:r>
      <w:r>
        <w:rPr>
          <w:spacing w:val="-5"/>
        </w:rPr>
        <w:t xml:space="preserve"> </w:t>
      </w:r>
      <w:r>
        <w:t>de</w:t>
      </w:r>
      <w:r>
        <w:rPr>
          <w:spacing w:val="-7"/>
        </w:rPr>
        <w:t xml:space="preserve"> </w:t>
      </w:r>
      <w:r>
        <w:t>cocher</w:t>
      </w:r>
      <w:r>
        <w:rPr>
          <w:spacing w:val="-3"/>
        </w:rPr>
        <w:t xml:space="preserve"> </w:t>
      </w:r>
      <w:r>
        <w:t>dans le</w:t>
      </w:r>
      <w:r>
        <w:rPr>
          <w:spacing w:val="-6"/>
        </w:rPr>
        <w:t xml:space="preserve"> </w:t>
      </w:r>
      <w:r>
        <w:t>pavé</w:t>
      </w:r>
      <w:r>
        <w:rPr>
          <w:spacing w:val="-2"/>
        </w:rPr>
        <w:t xml:space="preserve"> </w:t>
      </w:r>
      <w:r>
        <w:t>«</w:t>
      </w:r>
      <w:r>
        <w:rPr>
          <w:spacing w:val="-6"/>
        </w:rPr>
        <w:t xml:space="preserve"> </w:t>
      </w:r>
      <w:r>
        <w:t>Assurances</w:t>
      </w:r>
      <w:r>
        <w:rPr>
          <w:spacing w:val="-2"/>
        </w:rPr>
        <w:t xml:space="preserve"> </w:t>
      </w:r>
      <w:r>
        <w:t>»</w:t>
      </w:r>
      <w:r>
        <w:rPr>
          <w:spacing w:val="-6"/>
        </w:rPr>
        <w:t xml:space="preserve"> </w:t>
      </w:r>
      <w:r>
        <w:t>du</w:t>
      </w:r>
      <w:r>
        <w:rPr>
          <w:spacing w:val="-5"/>
        </w:rPr>
        <w:t xml:space="preserve"> </w:t>
      </w:r>
      <w:r>
        <w:t>formulaire</w:t>
      </w:r>
      <w:r>
        <w:rPr>
          <w:spacing w:val="-3"/>
        </w:rPr>
        <w:t xml:space="preserve"> </w:t>
      </w:r>
      <w:r>
        <w:t>de</w:t>
      </w:r>
      <w:r>
        <w:rPr>
          <w:spacing w:val="-6"/>
        </w:rPr>
        <w:t xml:space="preserve"> </w:t>
      </w:r>
      <w:r>
        <w:t>prise</w:t>
      </w:r>
      <w:r>
        <w:rPr>
          <w:spacing w:val="-2"/>
        </w:rPr>
        <w:t xml:space="preserve"> </w:t>
      </w:r>
      <w:r>
        <w:t>de</w:t>
      </w:r>
      <w:r>
        <w:rPr>
          <w:spacing w:val="-4"/>
        </w:rPr>
        <w:t xml:space="preserve"> </w:t>
      </w:r>
      <w:r>
        <w:t>licence</w:t>
      </w:r>
      <w:r>
        <w:rPr>
          <w:spacing w:val="-5"/>
        </w:rPr>
        <w:t xml:space="preserve"> </w:t>
      </w:r>
      <w:r>
        <w:t>la</w:t>
      </w:r>
      <w:r>
        <w:rPr>
          <w:spacing w:val="-5"/>
        </w:rPr>
        <w:t xml:space="preserve"> </w:t>
      </w:r>
      <w:r>
        <w:t>case</w:t>
      </w:r>
      <w:r>
        <w:rPr>
          <w:spacing w:val="-3"/>
        </w:rPr>
        <w:t xml:space="preserve"> </w:t>
      </w:r>
      <w:r>
        <w:t>correspondante</w:t>
      </w:r>
      <w:r>
        <w:rPr>
          <w:spacing w:val="-5"/>
        </w:rPr>
        <w:t xml:space="preserve"> </w:t>
      </w:r>
      <w:r>
        <w:t>et d’acquitter avec votre licence le montant de la prime correspondant à l’option choisie.</w:t>
      </w:r>
    </w:p>
    <w:p w:rsidR="00E36ED1" w:rsidRDefault="00E36ED1">
      <w:pPr>
        <w:pStyle w:val="Corpsdetexte"/>
        <w:spacing w:before="9"/>
        <w:rPr>
          <w:sz w:val="15"/>
        </w:rPr>
      </w:pPr>
    </w:p>
    <w:p w:rsidR="00E36ED1" w:rsidRDefault="007443E4">
      <w:pPr>
        <w:pStyle w:val="Heading2"/>
        <w:rPr>
          <w:b w:val="0"/>
        </w:rPr>
      </w:pPr>
      <w:r>
        <w:t xml:space="preserve">PRISE D’EFFET DES GARANTIES/ DUREE </w:t>
      </w:r>
      <w:r>
        <w:rPr>
          <w:b w:val="0"/>
        </w:rPr>
        <w:t>:</w:t>
      </w:r>
    </w:p>
    <w:p w:rsidR="00E36ED1" w:rsidRDefault="007443E4">
      <w:pPr>
        <w:pStyle w:val="Corpsdetexte"/>
        <w:spacing w:before="17" w:line="249" w:lineRule="auto"/>
        <w:ind w:left="145" w:right="120" w:firstLine="2"/>
        <w:jc w:val="both"/>
      </w:pPr>
      <w:r>
        <w:t>La garantie prend effet le 1</w:t>
      </w:r>
      <w:r>
        <w:rPr>
          <w:vertAlign w:val="superscript"/>
        </w:rPr>
        <w:t>er</w:t>
      </w:r>
      <w:r>
        <w:t xml:space="preserve"> septembre 2020, ou après cette date, le jour de l’enregistrement de la licence auprès de la FFVB et du règlement de la prime correspondante.</w:t>
      </w:r>
    </w:p>
    <w:p w:rsidR="00E36ED1" w:rsidRDefault="007443E4">
      <w:pPr>
        <w:pStyle w:val="Corpsdetexte"/>
        <w:spacing w:before="6"/>
        <w:ind w:left="148"/>
        <w:jc w:val="both"/>
      </w:pPr>
      <w:r>
        <w:t xml:space="preserve">Elle prend fin le jour où la licence FFVB pour </w:t>
      </w:r>
      <w:r>
        <w:t>la saison en cours n’est plus valide.</w:t>
      </w:r>
    </w:p>
    <w:p w:rsidR="00E36ED1" w:rsidRDefault="00E36ED1">
      <w:pPr>
        <w:jc w:val="both"/>
        <w:sectPr w:rsidR="00E36ED1">
          <w:type w:val="continuous"/>
          <w:pgSz w:w="11930" w:h="16860"/>
          <w:pgMar w:top="160" w:right="180" w:bottom="280" w:left="260" w:header="720" w:footer="720" w:gutter="0"/>
          <w:cols w:num="2" w:space="720" w:equalWidth="0">
            <w:col w:w="5324" w:space="757"/>
            <w:col w:w="5409"/>
          </w:cols>
        </w:sectPr>
      </w:pPr>
    </w:p>
    <w:p w:rsidR="00E36ED1" w:rsidRDefault="00E36ED1">
      <w:pPr>
        <w:pStyle w:val="Corpsdetexte"/>
        <w:spacing w:before="8"/>
        <w:rPr>
          <w:sz w:val="23"/>
        </w:rPr>
      </w:pPr>
    </w:p>
    <w:p w:rsidR="00E36ED1" w:rsidRDefault="007443E4">
      <w:pPr>
        <w:pStyle w:val="Heading1"/>
        <w:spacing w:before="96"/>
        <w:ind w:left="145"/>
      </w:pPr>
      <w:r>
        <w:t>Garantie Accident Corporel de base (0,57 € TTC)</w:t>
      </w:r>
    </w:p>
    <w:p w:rsidR="00E36ED1" w:rsidRDefault="00E36ED1">
      <w:pPr>
        <w:pStyle w:val="Corpsdetexte"/>
        <w:rPr>
          <w:b/>
          <w:sz w:val="16"/>
        </w:rPr>
      </w:pPr>
    </w:p>
    <w:tbl>
      <w:tblPr>
        <w:tblStyle w:val="TableNormal"/>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5956"/>
        <w:gridCol w:w="1416"/>
      </w:tblGrid>
      <w:tr w:rsidR="00E36ED1">
        <w:trPr>
          <w:trHeight w:val="138"/>
        </w:trPr>
        <w:tc>
          <w:tcPr>
            <w:tcW w:w="2410" w:type="dxa"/>
            <w:tcBorders>
              <w:top w:val="nil"/>
              <w:left w:val="nil"/>
            </w:tcBorders>
          </w:tcPr>
          <w:p w:rsidR="00E36ED1" w:rsidRDefault="00E36ED1">
            <w:pPr>
              <w:pStyle w:val="TableParagraph"/>
              <w:rPr>
                <w:rFonts w:ascii="Times New Roman"/>
                <w:sz w:val="8"/>
              </w:rPr>
            </w:pPr>
          </w:p>
        </w:tc>
        <w:tc>
          <w:tcPr>
            <w:tcW w:w="5956" w:type="dxa"/>
            <w:shd w:val="clear" w:color="auto" w:fill="2D74B5"/>
          </w:tcPr>
          <w:p w:rsidR="00E36ED1" w:rsidRDefault="007443E4">
            <w:pPr>
              <w:pStyle w:val="TableParagraph"/>
              <w:spacing w:line="119" w:lineRule="exact"/>
              <w:ind w:left="630" w:right="625"/>
              <w:jc w:val="center"/>
              <w:rPr>
                <w:b/>
                <w:sz w:val="12"/>
              </w:rPr>
            </w:pPr>
            <w:r>
              <w:rPr>
                <w:b/>
                <w:color w:val="FFFFFF"/>
                <w:sz w:val="12"/>
              </w:rPr>
              <w:t>LICENCIES FFVB</w:t>
            </w:r>
          </w:p>
        </w:tc>
        <w:tc>
          <w:tcPr>
            <w:tcW w:w="1416" w:type="dxa"/>
            <w:shd w:val="clear" w:color="auto" w:fill="4F81BC"/>
          </w:tcPr>
          <w:p w:rsidR="00E36ED1" w:rsidRDefault="007443E4">
            <w:pPr>
              <w:pStyle w:val="TableParagraph"/>
              <w:spacing w:line="119" w:lineRule="exact"/>
              <w:ind w:left="402" w:right="396"/>
              <w:jc w:val="center"/>
              <w:rPr>
                <w:b/>
                <w:sz w:val="12"/>
              </w:rPr>
            </w:pPr>
            <w:r>
              <w:rPr>
                <w:b/>
                <w:color w:val="FFFFFF"/>
                <w:sz w:val="12"/>
              </w:rPr>
              <w:t>Franchise</w:t>
            </w:r>
          </w:p>
        </w:tc>
      </w:tr>
      <w:tr w:rsidR="00E36ED1">
        <w:trPr>
          <w:trHeight w:val="136"/>
        </w:trPr>
        <w:tc>
          <w:tcPr>
            <w:tcW w:w="2410" w:type="dxa"/>
            <w:shd w:val="clear" w:color="auto" w:fill="C5D9F0"/>
          </w:tcPr>
          <w:p w:rsidR="00E36ED1" w:rsidRDefault="007443E4">
            <w:pPr>
              <w:pStyle w:val="TableParagraph"/>
              <w:spacing w:line="116" w:lineRule="exact"/>
              <w:ind w:left="949" w:right="997"/>
              <w:jc w:val="center"/>
              <w:rPr>
                <w:b/>
                <w:sz w:val="12"/>
              </w:rPr>
            </w:pPr>
            <w:r>
              <w:rPr>
                <w:b/>
                <w:sz w:val="12"/>
              </w:rPr>
              <w:t>DECES</w:t>
            </w:r>
          </w:p>
        </w:tc>
        <w:tc>
          <w:tcPr>
            <w:tcW w:w="5956" w:type="dxa"/>
          </w:tcPr>
          <w:p w:rsidR="00E36ED1" w:rsidRDefault="007443E4">
            <w:pPr>
              <w:pStyle w:val="TableParagraph"/>
              <w:spacing w:line="116" w:lineRule="exact"/>
              <w:ind w:left="581" w:right="625"/>
              <w:jc w:val="center"/>
              <w:rPr>
                <w:sz w:val="12"/>
              </w:rPr>
            </w:pPr>
            <w:r>
              <w:rPr>
                <w:sz w:val="12"/>
              </w:rPr>
              <w:t>10 000 €</w:t>
            </w:r>
          </w:p>
        </w:tc>
        <w:tc>
          <w:tcPr>
            <w:tcW w:w="1416" w:type="dxa"/>
          </w:tcPr>
          <w:p w:rsidR="00E36ED1" w:rsidRDefault="007443E4">
            <w:pPr>
              <w:pStyle w:val="TableParagraph"/>
              <w:spacing w:line="116" w:lineRule="exact"/>
              <w:ind w:left="402" w:right="393"/>
              <w:jc w:val="center"/>
              <w:rPr>
                <w:sz w:val="12"/>
              </w:rPr>
            </w:pPr>
            <w:r>
              <w:rPr>
                <w:sz w:val="12"/>
              </w:rPr>
              <w:t>Néant</w:t>
            </w:r>
          </w:p>
        </w:tc>
      </w:tr>
      <w:tr w:rsidR="00E36ED1">
        <w:trPr>
          <w:trHeight w:val="138"/>
        </w:trPr>
        <w:tc>
          <w:tcPr>
            <w:tcW w:w="2410" w:type="dxa"/>
            <w:shd w:val="clear" w:color="auto" w:fill="C5D9F0"/>
          </w:tcPr>
          <w:p w:rsidR="00E36ED1" w:rsidRDefault="007443E4">
            <w:pPr>
              <w:pStyle w:val="TableParagraph"/>
              <w:spacing w:line="119" w:lineRule="exact"/>
              <w:ind w:left="607"/>
              <w:rPr>
                <w:b/>
                <w:sz w:val="12"/>
              </w:rPr>
            </w:pPr>
            <w:r>
              <w:rPr>
                <w:b/>
                <w:sz w:val="12"/>
              </w:rPr>
              <w:t>FRAIS D’OBSEQUES</w:t>
            </w:r>
          </w:p>
        </w:tc>
        <w:tc>
          <w:tcPr>
            <w:tcW w:w="5956" w:type="dxa"/>
          </w:tcPr>
          <w:p w:rsidR="00E36ED1" w:rsidRDefault="007443E4">
            <w:pPr>
              <w:pStyle w:val="TableParagraph"/>
              <w:spacing w:line="119" w:lineRule="exact"/>
              <w:ind w:left="631" w:right="625"/>
              <w:jc w:val="center"/>
              <w:rPr>
                <w:sz w:val="12"/>
              </w:rPr>
            </w:pPr>
            <w:r>
              <w:rPr>
                <w:sz w:val="12"/>
              </w:rPr>
              <w:t>5 000 €</w:t>
            </w:r>
          </w:p>
        </w:tc>
        <w:tc>
          <w:tcPr>
            <w:tcW w:w="1416" w:type="dxa"/>
          </w:tcPr>
          <w:p w:rsidR="00E36ED1" w:rsidRDefault="007443E4">
            <w:pPr>
              <w:pStyle w:val="TableParagraph"/>
              <w:spacing w:line="119" w:lineRule="exact"/>
              <w:ind w:left="402" w:right="393"/>
              <w:jc w:val="center"/>
              <w:rPr>
                <w:sz w:val="12"/>
              </w:rPr>
            </w:pPr>
            <w:r>
              <w:rPr>
                <w:sz w:val="12"/>
              </w:rPr>
              <w:t>Néant</w:t>
            </w:r>
          </w:p>
        </w:tc>
      </w:tr>
      <w:tr w:rsidR="00E36ED1">
        <w:trPr>
          <w:trHeight w:val="275"/>
        </w:trPr>
        <w:tc>
          <w:tcPr>
            <w:tcW w:w="2410" w:type="dxa"/>
            <w:shd w:val="clear" w:color="auto" w:fill="C5D9F0"/>
          </w:tcPr>
          <w:p w:rsidR="00E36ED1" w:rsidRDefault="007443E4">
            <w:pPr>
              <w:pStyle w:val="TableParagraph"/>
              <w:spacing w:line="140" w:lineRule="exact"/>
              <w:ind w:left="871" w:right="405" w:hanging="437"/>
              <w:rPr>
                <w:b/>
                <w:sz w:val="12"/>
              </w:rPr>
            </w:pPr>
            <w:r>
              <w:rPr>
                <w:b/>
                <w:sz w:val="12"/>
              </w:rPr>
              <w:t>INVALIDITE PERMANENTE PARTIELLE</w:t>
            </w:r>
          </w:p>
        </w:tc>
        <w:tc>
          <w:tcPr>
            <w:tcW w:w="5956" w:type="dxa"/>
          </w:tcPr>
          <w:p w:rsidR="00E36ED1" w:rsidRDefault="007443E4">
            <w:pPr>
              <w:pStyle w:val="TableParagraph"/>
              <w:spacing w:line="140" w:lineRule="exact"/>
              <w:ind w:left="1915" w:right="287" w:hanging="1606"/>
              <w:rPr>
                <w:sz w:val="12"/>
              </w:rPr>
            </w:pPr>
            <w:r>
              <w:rPr>
                <w:sz w:val="12"/>
              </w:rPr>
              <w:t>L’indemnité est calculée en multipliant le taux d’invalidité (IPP), déterminé lors de la consolidation de l’assuré, par le capital défini ci-dessous.</w:t>
            </w:r>
          </w:p>
        </w:tc>
        <w:tc>
          <w:tcPr>
            <w:tcW w:w="1416" w:type="dxa"/>
            <w:vMerge w:val="restart"/>
          </w:tcPr>
          <w:p w:rsidR="00E36ED1" w:rsidRDefault="00E36ED1">
            <w:pPr>
              <w:pStyle w:val="TableParagraph"/>
              <w:rPr>
                <w:b/>
                <w:sz w:val="12"/>
              </w:rPr>
            </w:pPr>
          </w:p>
          <w:p w:rsidR="00E36ED1" w:rsidRDefault="00E36ED1">
            <w:pPr>
              <w:pStyle w:val="TableParagraph"/>
              <w:spacing w:before="2"/>
              <w:rPr>
                <w:b/>
                <w:sz w:val="13"/>
              </w:rPr>
            </w:pPr>
          </w:p>
          <w:p w:rsidR="00E36ED1" w:rsidRDefault="007443E4">
            <w:pPr>
              <w:pStyle w:val="TableParagraph"/>
              <w:spacing w:before="1"/>
              <w:ind w:left="402" w:right="393"/>
              <w:jc w:val="center"/>
              <w:rPr>
                <w:sz w:val="12"/>
              </w:rPr>
            </w:pPr>
            <w:r>
              <w:rPr>
                <w:sz w:val="12"/>
              </w:rPr>
              <w:t>Néant</w:t>
            </w:r>
          </w:p>
        </w:tc>
      </w:tr>
      <w:tr w:rsidR="00E36ED1">
        <w:trPr>
          <w:trHeight w:val="134"/>
        </w:trPr>
        <w:tc>
          <w:tcPr>
            <w:tcW w:w="2410" w:type="dxa"/>
            <w:shd w:val="clear" w:color="auto" w:fill="C5D9F0"/>
          </w:tcPr>
          <w:p w:rsidR="00E36ED1" w:rsidRDefault="007443E4">
            <w:pPr>
              <w:pStyle w:val="TableParagraph"/>
              <w:spacing w:line="114" w:lineRule="exact"/>
              <w:ind w:right="97"/>
              <w:jc w:val="right"/>
              <w:rPr>
                <w:sz w:val="12"/>
              </w:rPr>
            </w:pPr>
            <w:r>
              <w:rPr>
                <w:sz w:val="12"/>
              </w:rPr>
              <w:t>IPP &lt;30%</w:t>
            </w:r>
          </w:p>
        </w:tc>
        <w:tc>
          <w:tcPr>
            <w:tcW w:w="5956" w:type="dxa"/>
          </w:tcPr>
          <w:p w:rsidR="00E36ED1" w:rsidRDefault="007443E4">
            <w:pPr>
              <w:pStyle w:val="TableParagraph"/>
              <w:spacing w:line="114" w:lineRule="exact"/>
              <w:ind w:left="631" w:right="625"/>
              <w:jc w:val="center"/>
              <w:rPr>
                <w:sz w:val="12"/>
              </w:rPr>
            </w:pPr>
            <w:r>
              <w:rPr>
                <w:sz w:val="12"/>
              </w:rPr>
              <w:t>20 000 €</w:t>
            </w:r>
          </w:p>
        </w:tc>
        <w:tc>
          <w:tcPr>
            <w:tcW w:w="1416" w:type="dxa"/>
            <w:vMerge/>
            <w:tcBorders>
              <w:top w:val="nil"/>
            </w:tcBorders>
          </w:tcPr>
          <w:p w:rsidR="00E36ED1" w:rsidRDefault="00E36ED1">
            <w:pPr>
              <w:rPr>
                <w:sz w:val="2"/>
                <w:szCs w:val="2"/>
              </w:rPr>
            </w:pPr>
          </w:p>
        </w:tc>
      </w:tr>
      <w:tr w:rsidR="00E36ED1">
        <w:trPr>
          <w:trHeight w:val="136"/>
        </w:trPr>
        <w:tc>
          <w:tcPr>
            <w:tcW w:w="2410" w:type="dxa"/>
            <w:shd w:val="clear" w:color="auto" w:fill="C5D9F0"/>
          </w:tcPr>
          <w:p w:rsidR="00E36ED1" w:rsidRDefault="007443E4">
            <w:pPr>
              <w:pStyle w:val="TableParagraph"/>
              <w:spacing w:line="116" w:lineRule="exact"/>
              <w:ind w:right="99"/>
              <w:jc w:val="right"/>
              <w:rPr>
                <w:sz w:val="12"/>
              </w:rPr>
            </w:pPr>
            <w:r>
              <w:rPr>
                <w:sz w:val="12"/>
              </w:rPr>
              <w:t>30%&lt;= IPP &lt;66%</w:t>
            </w:r>
          </w:p>
        </w:tc>
        <w:tc>
          <w:tcPr>
            <w:tcW w:w="5956" w:type="dxa"/>
          </w:tcPr>
          <w:p w:rsidR="00E36ED1" w:rsidRDefault="007443E4">
            <w:pPr>
              <w:pStyle w:val="TableParagraph"/>
              <w:spacing w:line="116" w:lineRule="exact"/>
              <w:ind w:left="631" w:right="625"/>
              <w:jc w:val="center"/>
              <w:rPr>
                <w:sz w:val="12"/>
              </w:rPr>
            </w:pPr>
            <w:r>
              <w:rPr>
                <w:sz w:val="12"/>
              </w:rPr>
              <w:t>50 000 €</w:t>
            </w:r>
          </w:p>
        </w:tc>
        <w:tc>
          <w:tcPr>
            <w:tcW w:w="1416" w:type="dxa"/>
            <w:vMerge/>
            <w:tcBorders>
              <w:top w:val="nil"/>
            </w:tcBorders>
          </w:tcPr>
          <w:p w:rsidR="00E36ED1" w:rsidRDefault="00E36ED1">
            <w:pPr>
              <w:rPr>
                <w:sz w:val="2"/>
                <w:szCs w:val="2"/>
              </w:rPr>
            </w:pPr>
          </w:p>
        </w:tc>
      </w:tr>
      <w:tr w:rsidR="00E36ED1">
        <w:trPr>
          <w:trHeight w:val="138"/>
        </w:trPr>
        <w:tc>
          <w:tcPr>
            <w:tcW w:w="2410" w:type="dxa"/>
            <w:shd w:val="clear" w:color="auto" w:fill="C5D9F0"/>
          </w:tcPr>
          <w:p w:rsidR="00E36ED1" w:rsidRDefault="007443E4">
            <w:pPr>
              <w:pStyle w:val="TableParagraph"/>
              <w:spacing w:before="2" w:line="116" w:lineRule="exact"/>
              <w:ind w:right="98"/>
              <w:jc w:val="right"/>
              <w:rPr>
                <w:sz w:val="12"/>
              </w:rPr>
            </w:pPr>
            <w:r>
              <w:rPr>
                <w:sz w:val="12"/>
              </w:rPr>
              <w:t>66%&lt;= IPP &lt;=100%</w:t>
            </w:r>
          </w:p>
        </w:tc>
        <w:tc>
          <w:tcPr>
            <w:tcW w:w="5956" w:type="dxa"/>
          </w:tcPr>
          <w:p w:rsidR="00E36ED1" w:rsidRDefault="007443E4">
            <w:pPr>
              <w:pStyle w:val="TableParagraph"/>
              <w:spacing w:before="2" w:line="116" w:lineRule="exact"/>
              <w:ind w:left="631" w:right="625"/>
              <w:jc w:val="center"/>
              <w:rPr>
                <w:sz w:val="12"/>
              </w:rPr>
            </w:pPr>
            <w:r>
              <w:rPr>
                <w:sz w:val="12"/>
              </w:rPr>
              <w:t>100 000 € (versé à 100% si tierce personne)</w:t>
            </w:r>
          </w:p>
        </w:tc>
        <w:tc>
          <w:tcPr>
            <w:tcW w:w="1416" w:type="dxa"/>
            <w:vMerge/>
            <w:tcBorders>
              <w:top w:val="nil"/>
            </w:tcBorders>
          </w:tcPr>
          <w:p w:rsidR="00E36ED1" w:rsidRDefault="00E36ED1">
            <w:pPr>
              <w:rPr>
                <w:sz w:val="2"/>
                <w:szCs w:val="2"/>
              </w:rPr>
            </w:pPr>
          </w:p>
        </w:tc>
      </w:tr>
      <w:tr w:rsidR="00E36ED1">
        <w:trPr>
          <w:trHeight w:val="138"/>
        </w:trPr>
        <w:tc>
          <w:tcPr>
            <w:tcW w:w="2410" w:type="dxa"/>
            <w:shd w:val="clear" w:color="auto" w:fill="C5D9F0"/>
          </w:tcPr>
          <w:p w:rsidR="00E36ED1" w:rsidRDefault="007443E4">
            <w:pPr>
              <w:pStyle w:val="TableParagraph"/>
              <w:spacing w:line="119" w:lineRule="exact"/>
              <w:ind w:left="432"/>
              <w:rPr>
                <w:b/>
                <w:sz w:val="12"/>
              </w:rPr>
            </w:pPr>
            <w:r>
              <w:rPr>
                <w:b/>
                <w:sz w:val="12"/>
              </w:rPr>
              <w:t>FRAIS DE TRAITEMENT (1)</w:t>
            </w:r>
          </w:p>
        </w:tc>
        <w:tc>
          <w:tcPr>
            <w:tcW w:w="5956" w:type="dxa"/>
          </w:tcPr>
          <w:p w:rsidR="00E36ED1" w:rsidRDefault="007443E4">
            <w:pPr>
              <w:pStyle w:val="TableParagraph"/>
              <w:spacing w:line="119" w:lineRule="exact"/>
              <w:ind w:left="625" w:right="625"/>
              <w:jc w:val="center"/>
              <w:rPr>
                <w:sz w:val="12"/>
              </w:rPr>
            </w:pPr>
            <w:r>
              <w:rPr>
                <w:sz w:val="12"/>
              </w:rPr>
              <w:t>125 % de la base de remboursement Sécurité Sociale</w:t>
            </w:r>
          </w:p>
        </w:tc>
        <w:tc>
          <w:tcPr>
            <w:tcW w:w="1416" w:type="dxa"/>
          </w:tcPr>
          <w:p w:rsidR="00E36ED1" w:rsidRDefault="007443E4">
            <w:pPr>
              <w:pStyle w:val="TableParagraph"/>
              <w:spacing w:line="119" w:lineRule="exact"/>
              <w:ind w:left="402" w:right="393"/>
              <w:jc w:val="center"/>
              <w:rPr>
                <w:sz w:val="12"/>
              </w:rPr>
            </w:pPr>
            <w:r>
              <w:rPr>
                <w:sz w:val="12"/>
              </w:rPr>
              <w:t>Néant</w:t>
            </w:r>
          </w:p>
        </w:tc>
      </w:tr>
      <w:tr w:rsidR="00E36ED1">
        <w:trPr>
          <w:trHeight w:val="2937"/>
        </w:trPr>
        <w:tc>
          <w:tcPr>
            <w:tcW w:w="2410" w:type="dxa"/>
            <w:shd w:val="clear" w:color="auto" w:fill="C5D9F0"/>
          </w:tcPr>
          <w:p w:rsidR="00E36ED1" w:rsidRDefault="00E36ED1">
            <w:pPr>
              <w:pStyle w:val="TableParagraph"/>
              <w:rPr>
                <w:b/>
                <w:sz w:val="12"/>
              </w:rPr>
            </w:pPr>
          </w:p>
          <w:p w:rsidR="00E36ED1" w:rsidRDefault="00E36ED1">
            <w:pPr>
              <w:pStyle w:val="TableParagraph"/>
              <w:rPr>
                <w:b/>
                <w:sz w:val="12"/>
              </w:rPr>
            </w:pPr>
          </w:p>
          <w:p w:rsidR="00E36ED1" w:rsidRDefault="00E36ED1">
            <w:pPr>
              <w:pStyle w:val="TableParagraph"/>
              <w:rPr>
                <w:b/>
                <w:sz w:val="12"/>
              </w:rPr>
            </w:pPr>
          </w:p>
          <w:p w:rsidR="00E36ED1" w:rsidRDefault="00E36ED1">
            <w:pPr>
              <w:pStyle w:val="TableParagraph"/>
              <w:rPr>
                <w:b/>
                <w:sz w:val="12"/>
              </w:rPr>
            </w:pPr>
          </w:p>
          <w:p w:rsidR="00E36ED1" w:rsidRDefault="00E36ED1">
            <w:pPr>
              <w:pStyle w:val="TableParagraph"/>
              <w:rPr>
                <w:b/>
                <w:sz w:val="12"/>
              </w:rPr>
            </w:pPr>
          </w:p>
          <w:p w:rsidR="00E36ED1" w:rsidRDefault="00E36ED1">
            <w:pPr>
              <w:pStyle w:val="TableParagraph"/>
              <w:rPr>
                <w:b/>
                <w:sz w:val="12"/>
              </w:rPr>
            </w:pPr>
          </w:p>
          <w:p w:rsidR="00E36ED1" w:rsidRDefault="00E36ED1">
            <w:pPr>
              <w:pStyle w:val="TableParagraph"/>
              <w:rPr>
                <w:b/>
                <w:sz w:val="12"/>
              </w:rPr>
            </w:pPr>
          </w:p>
          <w:p w:rsidR="00E36ED1" w:rsidRDefault="00E36ED1">
            <w:pPr>
              <w:pStyle w:val="TableParagraph"/>
              <w:rPr>
                <w:b/>
                <w:sz w:val="12"/>
              </w:rPr>
            </w:pPr>
          </w:p>
          <w:p w:rsidR="00E36ED1" w:rsidRDefault="00E36ED1">
            <w:pPr>
              <w:pStyle w:val="TableParagraph"/>
              <w:rPr>
                <w:b/>
                <w:sz w:val="12"/>
              </w:rPr>
            </w:pPr>
          </w:p>
          <w:p w:rsidR="00E36ED1" w:rsidRDefault="00E36ED1">
            <w:pPr>
              <w:pStyle w:val="TableParagraph"/>
              <w:spacing w:before="7"/>
              <w:rPr>
                <w:b/>
                <w:sz w:val="13"/>
              </w:rPr>
            </w:pPr>
          </w:p>
          <w:p w:rsidR="00E36ED1" w:rsidRDefault="007443E4">
            <w:pPr>
              <w:pStyle w:val="TableParagraph"/>
              <w:spacing w:before="1"/>
              <w:ind w:left="768"/>
              <w:rPr>
                <w:b/>
                <w:sz w:val="12"/>
              </w:rPr>
            </w:pPr>
            <w:r>
              <w:rPr>
                <w:b/>
                <w:sz w:val="12"/>
              </w:rPr>
              <w:t>BONUS SANTE</w:t>
            </w:r>
          </w:p>
        </w:tc>
        <w:tc>
          <w:tcPr>
            <w:tcW w:w="5956" w:type="dxa"/>
          </w:tcPr>
          <w:p w:rsidR="00E36ED1" w:rsidRDefault="007443E4">
            <w:pPr>
              <w:pStyle w:val="TableParagraph"/>
              <w:ind w:left="108" w:right="154"/>
              <w:rPr>
                <w:sz w:val="12"/>
              </w:rPr>
            </w:pPr>
            <w:r>
              <w:rPr>
                <w:sz w:val="12"/>
              </w:rPr>
              <w:t xml:space="preserve">Au-delà des prestations de base ci-dessus, l’assuré bénéficie d’un « </w:t>
            </w:r>
            <w:r>
              <w:rPr>
                <w:sz w:val="12"/>
                <w:u w:val="single"/>
              </w:rPr>
              <w:t>BONUS SANTE</w:t>
            </w:r>
            <w:r>
              <w:rPr>
                <w:sz w:val="12"/>
              </w:rPr>
              <w:t xml:space="preserve"> » à concurrence d’un montant global maximal par accident de 1.500 €.</w:t>
            </w:r>
          </w:p>
          <w:p w:rsidR="00E36ED1" w:rsidRDefault="00E36ED1">
            <w:pPr>
              <w:pStyle w:val="TableParagraph"/>
              <w:spacing w:before="10"/>
              <w:rPr>
                <w:b/>
                <w:sz w:val="11"/>
              </w:rPr>
            </w:pPr>
          </w:p>
          <w:p w:rsidR="00E36ED1" w:rsidRDefault="007443E4">
            <w:pPr>
              <w:pStyle w:val="TableParagraph"/>
              <w:ind w:left="108" w:right="180"/>
              <w:rPr>
                <w:sz w:val="12"/>
              </w:rPr>
            </w:pPr>
            <w:r>
              <w:rPr>
                <w:sz w:val="12"/>
              </w:rPr>
              <w:t>Ce Bonus Santé est disponible en totalité à chaque accident. S’il a été entamé ou épuisé à l’occasion d’un premier accident, il se reconstitue en cas d’accident ultérieur.</w:t>
            </w:r>
          </w:p>
          <w:p w:rsidR="00E36ED1" w:rsidRDefault="00E36ED1">
            <w:pPr>
              <w:pStyle w:val="TableParagraph"/>
              <w:spacing w:before="1"/>
              <w:rPr>
                <w:b/>
                <w:sz w:val="12"/>
              </w:rPr>
            </w:pPr>
          </w:p>
          <w:p w:rsidR="00E36ED1" w:rsidRDefault="007443E4">
            <w:pPr>
              <w:pStyle w:val="TableParagraph"/>
              <w:ind w:left="108" w:right="154"/>
              <w:rPr>
                <w:b/>
                <w:sz w:val="12"/>
              </w:rPr>
            </w:pPr>
            <w:r>
              <w:rPr>
                <w:b/>
                <w:sz w:val="12"/>
              </w:rPr>
              <w:t>L’assuré pou</w:t>
            </w:r>
            <w:r>
              <w:rPr>
                <w:b/>
                <w:sz w:val="12"/>
              </w:rPr>
              <w:t xml:space="preserve">rra disposer de ce Bonus pour le remboursement, après intervention de ses régimes de prévoyance obligatoire et complémentaire, et sur justificatifs, de toutes les dépenses suivantes sous réserve qu’elles soient prescrites médicalement et directement liées </w:t>
            </w:r>
            <w:r>
              <w:rPr>
                <w:b/>
                <w:sz w:val="12"/>
              </w:rPr>
              <w:t>à l’accident pris en charge :</w:t>
            </w:r>
          </w:p>
          <w:p w:rsidR="00E36ED1" w:rsidRDefault="007443E4">
            <w:pPr>
              <w:pStyle w:val="TableParagraph"/>
              <w:numPr>
                <w:ilvl w:val="0"/>
                <w:numId w:val="1"/>
              </w:numPr>
              <w:tabs>
                <w:tab w:val="left" w:pos="828"/>
                <w:tab w:val="left" w:pos="829"/>
              </w:tabs>
              <w:spacing w:line="146" w:lineRule="exact"/>
              <w:ind w:hanging="361"/>
              <w:rPr>
                <w:sz w:val="12"/>
              </w:rPr>
            </w:pPr>
            <w:r>
              <w:rPr>
                <w:sz w:val="12"/>
              </w:rPr>
              <w:t>dépassements d’honoraires médicaux ou</w:t>
            </w:r>
            <w:r>
              <w:rPr>
                <w:spacing w:val="1"/>
                <w:sz w:val="12"/>
              </w:rPr>
              <w:t xml:space="preserve"> </w:t>
            </w:r>
            <w:r>
              <w:rPr>
                <w:sz w:val="12"/>
              </w:rPr>
              <w:t>chirurgicaux,</w:t>
            </w:r>
          </w:p>
          <w:p w:rsidR="00E36ED1" w:rsidRDefault="007443E4">
            <w:pPr>
              <w:pStyle w:val="TableParagraph"/>
              <w:numPr>
                <w:ilvl w:val="0"/>
                <w:numId w:val="1"/>
              </w:numPr>
              <w:tabs>
                <w:tab w:val="left" w:pos="828"/>
                <w:tab w:val="left" w:pos="829"/>
              </w:tabs>
              <w:spacing w:line="145" w:lineRule="exact"/>
              <w:ind w:hanging="361"/>
              <w:rPr>
                <w:sz w:val="12"/>
              </w:rPr>
            </w:pPr>
            <w:r>
              <w:rPr>
                <w:sz w:val="12"/>
              </w:rPr>
              <w:t>prestations hors nomenclature ou non remboursables par la Sécurité</w:t>
            </w:r>
            <w:r>
              <w:rPr>
                <w:spacing w:val="-10"/>
                <w:sz w:val="12"/>
              </w:rPr>
              <w:t xml:space="preserve"> </w:t>
            </w:r>
            <w:r>
              <w:rPr>
                <w:sz w:val="12"/>
              </w:rPr>
              <w:t>Sociale,</w:t>
            </w:r>
          </w:p>
          <w:p w:rsidR="00E36ED1" w:rsidRDefault="007443E4">
            <w:pPr>
              <w:pStyle w:val="TableParagraph"/>
              <w:numPr>
                <w:ilvl w:val="0"/>
                <w:numId w:val="1"/>
              </w:numPr>
              <w:tabs>
                <w:tab w:val="left" w:pos="828"/>
                <w:tab w:val="left" w:pos="829"/>
              </w:tabs>
              <w:spacing w:line="145" w:lineRule="exact"/>
              <w:ind w:hanging="361"/>
              <w:rPr>
                <w:sz w:val="12"/>
              </w:rPr>
            </w:pPr>
            <w:r>
              <w:rPr>
                <w:sz w:val="12"/>
              </w:rPr>
              <w:t>soins dentaires et</w:t>
            </w:r>
            <w:r>
              <w:rPr>
                <w:spacing w:val="-1"/>
                <w:sz w:val="12"/>
              </w:rPr>
              <w:t xml:space="preserve"> </w:t>
            </w:r>
            <w:r>
              <w:rPr>
                <w:sz w:val="12"/>
              </w:rPr>
              <w:t>optiques,</w:t>
            </w:r>
          </w:p>
          <w:p w:rsidR="00E36ED1" w:rsidRDefault="007443E4">
            <w:pPr>
              <w:pStyle w:val="TableParagraph"/>
              <w:numPr>
                <w:ilvl w:val="0"/>
                <w:numId w:val="1"/>
              </w:numPr>
              <w:tabs>
                <w:tab w:val="left" w:pos="828"/>
                <w:tab w:val="left" w:pos="829"/>
              </w:tabs>
              <w:ind w:right="132"/>
              <w:rPr>
                <w:sz w:val="12"/>
              </w:rPr>
            </w:pPr>
            <w:r>
              <w:rPr>
                <w:sz w:val="12"/>
              </w:rPr>
              <w:t>en cas d’hospitalisation : la majoration pour chambre particulière (l</w:t>
            </w:r>
            <w:r>
              <w:rPr>
                <w:sz w:val="12"/>
              </w:rPr>
              <w:t>es suppléments divers de confort personnel : téléphone, télévision, etc. ne sont pas pris en compte) /// si le blessé est mineur : le coût d’hébergement d’un parent accompagnant facturé par l’hôpital, ainsi que les frais de</w:t>
            </w:r>
            <w:r>
              <w:rPr>
                <w:spacing w:val="-1"/>
                <w:sz w:val="12"/>
              </w:rPr>
              <w:t xml:space="preserve"> </w:t>
            </w:r>
            <w:r>
              <w:rPr>
                <w:sz w:val="12"/>
              </w:rPr>
              <w:t>trajet,</w:t>
            </w:r>
          </w:p>
          <w:p w:rsidR="00E36ED1" w:rsidRDefault="007443E4">
            <w:pPr>
              <w:pStyle w:val="TableParagraph"/>
              <w:numPr>
                <w:ilvl w:val="0"/>
                <w:numId w:val="1"/>
              </w:numPr>
              <w:tabs>
                <w:tab w:val="left" w:pos="828"/>
                <w:tab w:val="left" w:pos="829"/>
              </w:tabs>
              <w:spacing w:before="1"/>
              <w:ind w:right="377"/>
              <w:rPr>
                <w:sz w:val="12"/>
              </w:rPr>
            </w:pPr>
            <w:r>
              <w:rPr>
                <w:sz w:val="12"/>
              </w:rPr>
              <w:t>frais</w:t>
            </w:r>
            <w:r>
              <w:rPr>
                <w:spacing w:val="-2"/>
                <w:sz w:val="12"/>
              </w:rPr>
              <w:t xml:space="preserve"> </w:t>
            </w:r>
            <w:r>
              <w:rPr>
                <w:sz w:val="12"/>
              </w:rPr>
              <w:t>de</w:t>
            </w:r>
            <w:r>
              <w:rPr>
                <w:spacing w:val="-1"/>
                <w:sz w:val="12"/>
              </w:rPr>
              <w:t xml:space="preserve"> </w:t>
            </w:r>
            <w:r>
              <w:rPr>
                <w:sz w:val="12"/>
              </w:rPr>
              <w:t>transport</w:t>
            </w:r>
            <w:r>
              <w:rPr>
                <w:spacing w:val="-1"/>
                <w:sz w:val="12"/>
              </w:rPr>
              <w:t xml:space="preserve"> </w:t>
            </w:r>
            <w:r>
              <w:rPr>
                <w:sz w:val="12"/>
              </w:rPr>
              <w:t>des</w:t>
            </w:r>
            <w:r>
              <w:rPr>
                <w:spacing w:val="-3"/>
                <w:sz w:val="12"/>
              </w:rPr>
              <w:t xml:space="preserve"> </w:t>
            </w:r>
            <w:r>
              <w:rPr>
                <w:sz w:val="12"/>
              </w:rPr>
              <w:t>a</w:t>
            </w:r>
            <w:r>
              <w:rPr>
                <w:sz w:val="12"/>
              </w:rPr>
              <w:t>ccidentés</w:t>
            </w:r>
            <w:r>
              <w:rPr>
                <w:spacing w:val="-4"/>
                <w:sz w:val="12"/>
              </w:rPr>
              <w:t xml:space="preserve"> </w:t>
            </w:r>
            <w:r>
              <w:rPr>
                <w:sz w:val="12"/>
              </w:rPr>
              <w:t>pour</w:t>
            </w:r>
            <w:r>
              <w:rPr>
                <w:spacing w:val="-1"/>
                <w:sz w:val="12"/>
              </w:rPr>
              <w:t xml:space="preserve"> </w:t>
            </w:r>
            <w:r>
              <w:rPr>
                <w:sz w:val="12"/>
              </w:rPr>
              <w:t>se</w:t>
            </w:r>
            <w:r>
              <w:rPr>
                <w:spacing w:val="-1"/>
                <w:sz w:val="12"/>
              </w:rPr>
              <w:t xml:space="preserve"> </w:t>
            </w:r>
            <w:r>
              <w:rPr>
                <w:sz w:val="12"/>
              </w:rPr>
              <w:t>rendre</w:t>
            </w:r>
            <w:r>
              <w:rPr>
                <w:spacing w:val="-1"/>
                <w:sz w:val="12"/>
              </w:rPr>
              <w:t xml:space="preserve"> </w:t>
            </w:r>
            <w:r>
              <w:rPr>
                <w:sz w:val="12"/>
              </w:rPr>
              <w:t>de</w:t>
            </w:r>
            <w:r>
              <w:rPr>
                <w:spacing w:val="-1"/>
                <w:sz w:val="12"/>
              </w:rPr>
              <w:t xml:space="preserve"> </w:t>
            </w:r>
            <w:r>
              <w:rPr>
                <w:sz w:val="12"/>
              </w:rPr>
              <w:t>leur</w:t>
            </w:r>
            <w:r>
              <w:rPr>
                <w:spacing w:val="-2"/>
                <w:sz w:val="12"/>
              </w:rPr>
              <w:t xml:space="preserve"> </w:t>
            </w:r>
            <w:r>
              <w:rPr>
                <w:sz w:val="12"/>
              </w:rPr>
              <w:t>domicile</w:t>
            </w:r>
            <w:r>
              <w:rPr>
                <w:spacing w:val="-1"/>
                <w:sz w:val="12"/>
              </w:rPr>
              <w:t xml:space="preserve"> </w:t>
            </w:r>
            <w:r>
              <w:rPr>
                <w:sz w:val="12"/>
              </w:rPr>
              <w:t>au</w:t>
            </w:r>
            <w:r>
              <w:rPr>
                <w:spacing w:val="-1"/>
                <w:sz w:val="12"/>
              </w:rPr>
              <w:t xml:space="preserve"> </w:t>
            </w:r>
            <w:r>
              <w:rPr>
                <w:sz w:val="12"/>
              </w:rPr>
              <w:t>lieu</w:t>
            </w:r>
            <w:r>
              <w:rPr>
                <w:spacing w:val="-3"/>
                <w:sz w:val="12"/>
              </w:rPr>
              <w:t xml:space="preserve"> </w:t>
            </w:r>
            <w:r>
              <w:rPr>
                <w:spacing w:val="2"/>
                <w:sz w:val="12"/>
              </w:rPr>
              <w:t>de</w:t>
            </w:r>
            <w:r>
              <w:rPr>
                <w:spacing w:val="-1"/>
                <w:sz w:val="12"/>
              </w:rPr>
              <w:t xml:space="preserve"> </w:t>
            </w:r>
            <w:r>
              <w:rPr>
                <w:sz w:val="12"/>
              </w:rPr>
              <w:t>leurs</w:t>
            </w:r>
            <w:r>
              <w:rPr>
                <w:spacing w:val="-3"/>
                <w:sz w:val="12"/>
              </w:rPr>
              <w:t xml:space="preserve"> </w:t>
            </w:r>
            <w:r>
              <w:rPr>
                <w:sz w:val="12"/>
              </w:rPr>
              <w:t>activités scolaires, universitaires,</w:t>
            </w:r>
            <w:r>
              <w:rPr>
                <w:spacing w:val="-4"/>
                <w:sz w:val="12"/>
              </w:rPr>
              <w:t xml:space="preserve"> </w:t>
            </w:r>
            <w:r>
              <w:rPr>
                <w:sz w:val="12"/>
              </w:rPr>
              <w:t>professionnelles,</w:t>
            </w:r>
          </w:p>
          <w:p w:rsidR="00E36ED1" w:rsidRDefault="007443E4">
            <w:pPr>
              <w:pStyle w:val="TableParagraph"/>
              <w:spacing w:line="137" w:lineRule="exact"/>
              <w:ind w:left="108"/>
              <w:rPr>
                <w:b/>
                <w:sz w:val="12"/>
              </w:rPr>
            </w:pPr>
            <w:r>
              <w:rPr>
                <w:b/>
                <w:sz w:val="12"/>
              </w:rPr>
              <w:t>et d’une façon générale tous frais de santé prescrits par un médecin praticien.</w:t>
            </w:r>
          </w:p>
        </w:tc>
        <w:tc>
          <w:tcPr>
            <w:tcW w:w="1416" w:type="dxa"/>
          </w:tcPr>
          <w:p w:rsidR="00E36ED1" w:rsidRDefault="00E36ED1">
            <w:pPr>
              <w:pStyle w:val="TableParagraph"/>
              <w:rPr>
                <w:b/>
                <w:sz w:val="12"/>
              </w:rPr>
            </w:pPr>
          </w:p>
          <w:p w:rsidR="00E36ED1" w:rsidRDefault="00E36ED1">
            <w:pPr>
              <w:pStyle w:val="TableParagraph"/>
              <w:rPr>
                <w:b/>
                <w:sz w:val="12"/>
              </w:rPr>
            </w:pPr>
          </w:p>
          <w:p w:rsidR="00E36ED1" w:rsidRDefault="00E36ED1">
            <w:pPr>
              <w:pStyle w:val="TableParagraph"/>
              <w:rPr>
                <w:b/>
                <w:sz w:val="12"/>
              </w:rPr>
            </w:pPr>
          </w:p>
          <w:p w:rsidR="00E36ED1" w:rsidRDefault="00E36ED1">
            <w:pPr>
              <w:pStyle w:val="TableParagraph"/>
              <w:rPr>
                <w:b/>
                <w:sz w:val="12"/>
              </w:rPr>
            </w:pPr>
          </w:p>
          <w:p w:rsidR="00E36ED1" w:rsidRDefault="00E36ED1">
            <w:pPr>
              <w:pStyle w:val="TableParagraph"/>
              <w:rPr>
                <w:b/>
                <w:sz w:val="12"/>
              </w:rPr>
            </w:pPr>
          </w:p>
          <w:p w:rsidR="00E36ED1" w:rsidRDefault="00E36ED1">
            <w:pPr>
              <w:pStyle w:val="TableParagraph"/>
              <w:rPr>
                <w:b/>
                <w:sz w:val="12"/>
              </w:rPr>
            </w:pPr>
          </w:p>
          <w:p w:rsidR="00E36ED1" w:rsidRDefault="00E36ED1">
            <w:pPr>
              <w:pStyle w:val="TableParagraph"/>
              <w:rPr>
                <w:b/>
                <w:sz w:val="12"/>
              </w:rPr>
            </w:pPr>
          </w:p>
          <w:p w:rsidR="00E36ED1" w:rsidRDefault="00E36ED1">
            <w:pPr>
              <w:pStyle w:val="TableParagraph"/>
              <w:rPr>
                <w:b/>
                <w:sz w:val="12"/>
              </w:rPr>
            </w:pPr>
          </w:p>
          <w:p w:rsidR="00E36ED1" w:rsidRDefault="00E36ED1">
            <w:pPr>
              <w:pStyle w:val="TableParagraph"/>
              <w:rPr>
                <w:b/>
                <w:sz w:val="12"/>
              </w:rPr>
            </w:pPr>
          </w:p>
          <w:p w:rsidR="00E36ED1" w:rsidRDefault="00E36ED1">
            <w:pPr>
              <w:pStyle w:val="TableParagraph"/>
              <w:spacing w:before="7"/>
              <w:rPr>
                <w:b/>
                <w:sz w:val="13"/>
              </w:rPr>
            </w:pPr>
          </w:p>
          <w:p w:rsidR="00E36ED1" w:rsidRDefault="007443E4">
            <w:pPr>
              <w:pStyle w:val="TableParagraph"/>
              <w:spacing w:before="1"/>
              <w:ind w:left="402" w:right="393"/>
              <w:jc w:val="center"/>
              <w:rPr>
                <w:sz w:val="12"/>
              </w:rPr>
            </w:pPr>
            <w:r>
              <w:rPr>
                <w:sz w:val="12"/>
              </w:rPr>
              <w:t>Néant</w:t>
            </w:r>
          </w:p>
        </w:tc>
      </w:tr>
      <w:tr w:rsidR="00E36ED1">
        <w:trPr>
          <w:trHeight w:val="138"/>
        </w:trPr>
        <w:tc>
          <w:tcPr>
            <w:tcW w:w="2410" w:type="dxa"/>
            <w:shd w:val="clear" w:color="auto" w:fill="C5D9F0"/>
          </w:tcPr>
          <w:p w:rsidR="00E36ED1" w:rsidRDefault="007443E4">
            <w:pPr>
              <w:pStyle w:val="TableParagraph"/>
              <w:spacing w:line="119" w:lineRule="exact"/>
              <w:ind w:right="106"/>
              <w:jc w:val="right"/>
              <w:rPr>
                <w:b/>
                <w:sz w:val="12"/>
              </w:rPr>
            </w:pPr>
            <w:r>
              <w:rPr>
                <w:b/>
                <w:sz w:val="12"/>
              </w:rPr>
              <w:t>FORFAIT JOURNALIER HOSPITALIER</w:t>
            </w:r>
          </w:p>
        </w:tc>
        <w:tc>
          <w:tcPr>
            <w:tcW w:w="5956" w:type="dxa"/>
          </w:tcPr>
          <w:p w:rsidR="00E36ED1" w:rsidRDefault="007443E4">
            <w:pPr>
              <w:pStyle w:val="TableParagraph"/>
              <w:spacing w:line="119" w:lineRule="exact"/>
              <w:ind w:left="633" w:right="625"/>
              <w:jc w:val="center"/>
              <w:rPr>
                <w:sz w:val="12"/>
              </w:rPr>
            </w:pPr>
            <w:r>
              <w:rPr>
                <w:sz w:val="12"/>
              </w:rPr>
              <w:t>100 %</w:t>
            </w:r>
          </w:p>
        </w:tc>
        <w:tc>
          <w:tcPr>
            <w:tcW w:w="1416" w:type="dxa"/>
          </w:tcPr>
          <w:p w:rsidR="00E36ED1" w:rsidRDefault="007443E4">
            <w:pPr>
              <w:pStyle w:val="TableParagraph"/>
              <w:spacing w:line="119" w:lineRule="exact"/>
              <w:ind w:left="402" w:right="393"/>
              <w:jc w:val="center"/>
              <w:rPr>
                <w:sz w:val="12"/>
              </w:rPr>
            </w:pPr>
            <w:r>
              <w:rPr>
                <w:sz w:val="12"/>
              </w:rPr>
              <w:t>Néant</w:t>
            </w:r>
          </w:p>
        </w:tc>
      </w:tr>
      <w:tr w:rsidR="00E36ED1">
        <w:trPr>
          <w:trHeight w:val="136"/>
        </w:trPr>
        <w:tc>
          <w:tcPr>
            <w:tcW w:w="2410" w:type="dxa"/>
            <w:shd w:val="clear" w:color="auto" w:fill="C5D9F0"/>
          </w:tcPr>
          <w:p w:rsidR="00E36ED1" w:rsidRDefault="007443E4">
            <w:pPr>
              <w:pStyle w:val="TableParagraph"/>
              <w:spacing w:line="116" w:lineRule="exact"/>
              <w:ind w:left="309"/>
              <w:rPr>
                <w:b/>
                <w:sz w:val="12"/>
              </w:rPr>
            </w:pPr>
            <w:r>
              <w:rPr>
                <w:b/>
                <w:sz w:val="12"/>
              </w:rPr>
              <w:t>INDEMNITE HOSPITALISATION</w:t>
            </w:r>
          </w:p>
        </w:tc>
        <w:tc>
          <w:tcPr>
            <w:tcW w:w="5956" w:type="dxa"/>
          </w:tcPr>
          <w:p w:rsidR="00E36ED1" w:rsidRDefault="007443E4">
            <w:pPr>
              <w:pStyle w:val="TableParagraph"/>
              <w:spacing w:line="116" w:lineRule="exact"/>
              <w:ind w:left="632" w:right="625"/>
              <w:jc w:val="center"/>
              <w:rPr>
                <w:sz w:val="12"/>
              </w:rPr>
            </w:pPr>
            <w:r>
              <w:rPr>
                <w:sz w:val="12"/>
              </w:rPr>
              <w:t>15 €/jour à compter du 1</w:t>
            </w:r>
            <w:r>
              <w:rPr>
                <w:sz w:val="12"/>
                <w:vertAlign w:val="superscript"/>
              </w:rPr>
              <w:t>er</w:t>
            </w:r>
            <w:r>
              <w:rPr>
                <w:sz w:val="12"/>
              </w:rPr>
              <w:t xml:space="preserve"> jour d’hospitalisation (dans la limite de 150 jours</w:t>
            </w:r>
          </w:p>
        </w:tc>
        <w:tc>
          <w:tcPr>
            <w:tcW w:w="1416" w:type="dxa"/>
          </w:tcPr>
          <w:p w:rsidR="00E36ED1" w:rsidRDefault="007443E4">
            <w:pPr>
              <w:pStyle w:val="TableParagraph"/>
              <w:spacing w:line="116" w:lineRule="exact"/>
              <w:ind w:left="402" w:right="393"/>
              <w:jc w:val="center"/>
              <w:rPr>
                <w:sz w:val="12"/>
              </w:rPr>
            </w:pPr>
            <w:r>
              <w:rPr>
                <w:sz w:val="12"/>
              </w:rPr>
              <w:t>Néant</w:t>
            </w:r>
          </w:p>
        </w:tc>
      </w:tr>
      <w:tr w:rsidR="00E36ED1">
        <w:trPr>
          <w:trHeight w:val="278"/>
        </w:trPr>
        <w:tc>
          <w:tcPr>
            <w:tcW w:w="2410" w:type="dxa"/>
            <w:shd w:val="clear" w:color="auto" w:fill="C5D9F0"/>
          </w:tcPr>
          <w:p w:rsidR="00E36ED1" w:rsidRDefault="007443E4">
            <w:pPr>
              <w:pStyle w:val="TableParagraph"/>
              <w:spacing w:before="6" w:line="136" w:lineRule="exact"/>
              <w:ind w:left="629" w:right="738" w:hanging="274"/>
              <w:rPr>
                <w:b/>
                <w:sz w:val="12"/>
              </w:rPr>
            </w:pPr>
            <w:r>
              <w:rPr>
                <w:b/>
                <w:sz w:val="12"/>
              </w:rPr>
              <w:t>SOINS DENTAIRES ET PROTHESES</w:t>
            </w:r>
          </w:p>
        </w:tc>
        <w:tc>
          <w:tcPr>
            <w:tcW w:w="5956" w:type="dxa"/>
          </w:tcPr>
          <w:p w:rsidR="00E36ED1" w:rsidRDefault="007443E4">
            <w:pPr>
              <w:pStyle w:val="TableParagraph"/>
              <w:spacing w:before="69"/>
              <w:ind w:left="631" w:right="625"/>
              <w:jc w:val="center"/>
              <w:rPr>
                <w:sz w:val="12"/>
              </w:rPr>
            </w:pPr>
            <w:r>
              <w:rPr>
                <w:sz w:val="12"/>
              </w:rPr>
              <w:t>150 € par dent</w:t>
            </w:r>
          </w:p>
        </w:tc>
        <w:tc>
          <w:tcPr>
            <w:tcW w:w="1416" w:type="dxa"/>
          </w:tcPr>
          <w:p w:rsidR="00E36ED1" w:rsidRDefault="007443E4">
            <w:pPr>
              <w:pStyle w:val="TableParagraph"/>
              <w:spacing w:before="69"/>
              <w:ind w:left="402" w:right="393"/>
              <w:jc w:val="center"/>
              <w:rPr>
                <w:sz w:val="12"/>
              </w:rPr>
            </w:pPr>
            <w:r>
              <w:rPr>
                <w:sz w:val="12"/>
              </w:rPr>
              <w:t>Néant</w:t>
            </w:r>
          </w:p>
        </w:tc>
      </w:tr>
      <w:tr w:rsidR="00E36ED1">
        <w:trPr>
          <w:trHeight w:val="136"/>
        </w:trPr>
        <w:tc>
          <w:tcPr>
            <w:tcW w:w="2410" w:type="dxa"/>
            <w:shd w:val="clear" w:color="auto" w:fill="C5D9F0"/>
          </w:tcPr>
          <w:p w:rsidR="00E36ED1" w:rsidRDefault="007443E4">
            <w:pPr>
              <w:pStyle w:val="TableParagraph"/>
              <w:spacing w:line="116" w:lineRule="exact"/>
              <w:ind w:left="143"/>
              <w:rPr>
                <w:b/>
                <w:sz w:val="12"/>
              </w:rPr>
            </w:pPr>
            <w:r>
              <w:rPr>
                <w:b/>
                <w:sz w:val="12"/>
              </w:rPr>
              <w:t>APPAREIL ORTHODONTIQUE</w:t>
            </w:r>
          </w:p>
        </w:tc>
        <w:tc>
          <w:tcPr>
            <w:tcW w:w="5956" w:type="dxa"/>
          </w:tcPr>
          <w:p w:rsidR="00E36ED1" w:rsidRDefault="007443E4">
            <w:pPr>
              <w:pStyle w:val="TableParagraph"/>
              <w:spacing w:line="116" w:lineRule="exact"/>
              <w:ind w:left="633" w:right="625"/>
              <w:jc w:val="center"/>
              <w:rPr>
                <w:sz w:val="12"/>
              </w:rPr>
            </w:pPr>
            <w:r>
              <w:rPr>
                <w:sz w:val="12"/>
              </w:rPr>
              <w:t>80 € par accident</w:t>
            </w:r>
          </w:p>
        </w:tc>
        <w:tc>
          <w:tcPr>
            <w:tcW w:w="1416" w:type="dxa"/>
          </w:tcPr>
          <w:p w:rsidR="00E36ED1" w:rsidRDefault="007443E4">
            <w:pPr>
              <w:pStyle w:val="TableParagraph"/>
              <w:spacing w:line="116" w:lineRule="exact"/>
              <w:ind w:left="402" w:right="393"/>
              <w:jc w:val="center"/>
              <w:rPr>
                <w:sz w:val="12"/>
              </w:rPr>
            </w:pPr>
            <w:r>
              <w:rPr>
                <w:sz w:val="12"/>
              </w:rPr>
              <w:t>Néant</w:t>
            </w:r>
          </w:p>
        </w:tc>
      </w:tr>
      <w:tr w:rsidR="00E36ED1">
        <w:trPr>
          <w:trHeight w:val="138"/>
        </w:trPr>
        <w:tc>
          <w:tcPr>
            <w:tcW w:w="2410" w:type="dxa"/>
            <w:shd w:val="clear" w:color="auto" w:fill="C5D9F0"/>
          </w:tcPr>
          <w:p w:rsidR="00E36ED1" w:rsidRDefault="007443E4">
            <w:pPr>
              <w:pStyle w:val="TableParagraph"/>
              <w:spacing w:line="119" w:lineRule="exact"/>
              <w:ind w:left="727"/>
              <w:rPr>
                <w:b/>
                <w:sz w:val="12"/>
              </w:rPr>
            </w:pPr>
            <w:r>
              <w:rPr>
                <w:b/>
                <w:sz w:val="12"/>
              </w:rPr>
              <w:t>OPTIQUE</w:t>
            </w:r>
          </w:p>
        </w:tc>
        <w:tc>
          <w:tcPr>
            <w:tcW w:w="5956" w:type="dxa"/>
          </w:tcPr>
          <w:p w:rsidR="00E36ED1" w:rsidRDefault="007443E4">
            <w:pPr>
              <w:pStyle w:val="TableParagraph"/>
              <w:spacing w:line="119" w:lineRule="exact"/>
              <w:ind w:left="634" w:right="625"/>
              <w:jc w:val="center"/>
              <w:rPr>
                <w:sz w:val="12"/>
              </w:rPr>
            </w:pPr>
            <w:r>
              <w:rPr>
                <w:sz w:val="12"/>
              </w:rPr>
              <w:t>Lunettes : 200 € par accident (verre + monture) Lentilles non jetables : 100 € par lentille</w:t>
            </w:r>
          </w:p>
        </w:tc>
        <w:tc>
          <w:tcPr>
            <w:tcW w:w="1416" w:type="dxa"/>
          </w:tcPr>
          <w:p w:rsidR="00E36ED1" w:rsidRDefault="007443E4">
            <w:pPr>
              <w:pStyle w:val="TableParagraph"/>
              <w:spacing w:line="119" w:lineRule="exact"/>
              <w:ind w:left="402" w:right="393"/>
              <w:jc w:val="center"/>
              <w:rPr>
                <w:sz w:val="12"/>
              </w:rPr>
            </w:pPr>
            <w:r>
              <w:rPr>
                <w:sz w:val="12"/>
              </w:rPr>
              <w:t>Néant</w:t>
            </w:r>
          </w:p>
        </w:tc>
      </w:tr>
      <w:tr w:rsidR="00E36ED1">
        <w:trPr>
          <w:trHeight w:val="138"/>
        </w:trPr>
        <w:tc>
          <w:tcPr>
            <w:tcW w:w="2410" w:type="dxa"/>
            <w:shd w:val="clear" w:color="auto" w:fill="C5D9F0"/>
          </w:tcPr>
          <w:p w:rsidR="00E36ED1" w:rsidRDefault="007443E4">
            <w:pPr>
              <w:pStyle w:val="TableParagraph"/>
              <w:spacing w:line="119" w:lineRule="exact"/>
              <w:ind w:left="535"/>
              <w:rPr>
                <w:b/>
                <w:sz w:val="12"/>
              </w:rPr>
            </w:pPr>
            <w:r>
              <w:rPr>
                <w:b/>
                <w:sz w:val="12"/>
              </w:rPr>
              <w:t>FRAIS DE TRANSPORT</w:t>
            </w:r>
          </w:p>
        </w:tc>
        <w:tc>
          <w:tcPr>
            <w:tcW w:w="5956" w:type="dxa"/>
          </w:tcPr>
          <w:p w:rsidR="00E36ED1" w:rsidRDefault="00E36ED1">
            <w:pPr>
              <w:pStyle w:val="TableParagraph"/>
              <w:rPr>
                <w:rFonts w:ascii="Times New Roman"/>
                <w:sz w:val="8"/>
              </w:rPr>
            </w:pPr>
          </w:p>
        </w:tc>
        <w:tc>
          <w:tcPr>
            <w:tcW w:w="1416" w:type="dxa"/>
          </w:tcPr>
          <w:p w:rsidR="00E36ED1" w:rsidRDefault="007443E4">
            <w:pPr>
              <w:pStyle w:val="TableParagraph"/>
              <w:spacing w:line="119" w:lineRule="exact"/>
              <w:ind w:left="402" w:right="393"/>
              <w:jc w:val="center"/>
              <w:rPr>
                <w:sz w:val="12"/>
              </w:rPr>
            </w:pPr>
            <w:r>
              <w:rPr>
                <w:sz w:val="12"/>
              </w:rPr>
              <w:t>Néant</w:t>
            </w:r>
          </w:p>
        </w:tc>
      </w:tr>
      <w:tr w:rsidR="00E36ED1">
        <w:trPr>
          <w:trHeight w:val="136"/>
        </w:trPr>
        <w:tc>
          <w:tcPr>
            <w:tcW w:w="2410" w:type="dxa"/>
            <w:shd w:val="clear" w:color="auto" w:fill="C5D9F0"/>
          </w:tcPr>
          <w:p w:rsidR="00E36ED1" w:rsidRDefault="007443E4">
            <w:pPr>
              <w:pStyle w:val="TableParagraph"/>
              <w:spacing w:line="116" w:lineRule="exact"/>
              <w:ind w:right="95"/>
              <w:jc w:val="right"/>
              <w:rPr>
                <w:sz w:val="12"/>
              </w:rPr>
            </w:pPr>
            <w:r>
              <w:rPr>
                <w:sz w:val="12"/>
              </w:rPr>
              <w:t>Frais de 1er transport</w:t>
            </w:r>
          </w:p>
        </w:tc>
        <w:tc>
          <w:tcPr>
            <w:tcW w:w="5956" w:type="dxa"/>
          </w:tcPr>
          <w:p w:rsidR="00E36ED1" w:rsidRDefault="007443E4">
            <w:pPr>
              <w:pStyle w:val="TableParagraph"/>
              <w:spacing w:line="116" w:lineRule="exact"/>
              <w:ind w:left="633" w:right="625"/>
              <w:jc w:val="center"/>
              <w:rPr>
                <w:sz w:val="12"/>
              </w:rPr>
            </w:pPr>
            <w:r>
              <w:rPr>
                <w:sz w:val="12"/>
              </w:rPr>
              <w:t>100 %</w:t>
            </w:r>
          </w:p>
        </w:tc>
        <w:tc>
          <w:tcPr>
            <w:tcW w:w="1416" w:type="dxa"/>
          </w:tcPr>
          <w:p w:rsidR="00E36ED1" w:rsidRDefault="00E36ED1">
            <w:pPr>
              <w:pStyle w:val="TableParagraph"/>
              <w:rPr>
                <w:rFonts w:ascii="Times New Roman"/>
                <w:sz w:val="8"/>
              </w:rPr>
            </w:pPr>
          </w:p>
        </w:tc>
      </w:tr>
      <w:tr w:rsidR="00E36ED1">
        <w:trPr>
          <w:trHeight w:val="277"/>
        </w:trPr>
        <w:tc>
          <w:tcPr>
            <w:tcW w:w="2410" w:type="dxa"/>
            <w:shd w:val="clear" w:color="auto" w:fill="C5D9F0"/>
          </w:tcPr>
          <w:p w:rsidR="00E36ED1" w:rsidRDefault="007443E4">
            <w:pPr>
              <w:pStyle w:val="TableParagraph"/>
              <w:ind w:right="98"/>
              <w:jc w:val="right"/>
              <w:rPr>
                <w:sz w:val="12"/>
              </w:rPr>
            </w:pPr>
            <w:r>
              <w:rPr>
                <w:sz w:val="12"/>
              </w:rPr>
              <w:t>Transport pour se rendre aux</w:t>
            </w:r>
            <w:r>
              <w:rPr>
                <w:spacing w:val="-12"/>
                <w:sz w:val="12"/>
              </w:rPr>
              <w:t xml:space="preserve"> </w:t>
            </w:r>
            <w:r>
              <w:rPr>
                <w:sz w:val="12"/>
              </w:rPr>
              <w:t>soins</w:t>
            </w:r>
          </w:p>
          <w:p w:rsidR="00E36ED1" w:rsidRDefault="007443E4">
            <w:pPr>
              <w:pStyle w:val="TableParagraph"/>
              <w:spacing w:before="1" w:line="119" w:lineRule="exact"/>
              <w:ind w:right="94"/>
              <w:jc w:val="right"/>
              <w:rPr>
                <w:sz w:val="12"/>
              </w:rPr>
            </w:pPr>
            <w:r>
              <w:rPr>
                <w:sz w:val="12"/>
              </w:rPr>
              <w:t>médicalement</w:t>
            </w:r>
            <w:r>
              <w:rPr>
                <w:spacing w:val="-5"/>
                <w:sz w:val="12"/>
              </w:rPr>
              <w:t xml:space="preserve"> </w:t>
            </w:r>
            <w:r>
              <w:rPr>
                <w:sz w:val="12"/>
              </w:rPr>
              <w:t>prescrits</w:t>
            </w:r>
          </w:p>
        </w:tc>
        <w:tc>
          <w:tcPr>
            <w:tcW w:w="5956" w:type="dxa"/>
          </w:tcPr>
          <w:p w:rsidR="00E36ED1" w:rsidRDefault="007443E4">
            <w:pPr>
              <w:pStyle w:val="TableParagraph"/>
              <w:spacing w:before="69"/>
              <w:ind w:left="633" w:right="625"/>
              <w:jc w:val="center"/>
              <w:rPr>
                <w:sz w:val="12"/>
              </w:rPr>
            </w:pPr>
            <w:r>
              <w:rPr>
                <w:sz w:val="12"/>
              </w:rPr>
              <w:t>160€ par accident</w:t>
            </w:r>
          </w:p>
        </w:tc>
        <w:tc>
          <w:tcPr>
            <w:tcW w:w="1416" w:type="dxa"/>
          </w:tcPr>
          <w:p w:rsidR="00E36ED1" w:rsidRDefault="00E36ED1">
            <w:pPr>
              <w:pStyle w:val="TableParagraph"/>
              <w:rPr>
                <w:rFonts w:ascii="Times New Roman"/>
                <w:sz w:val="12"/>
              </w:rPr>
            </w:pPr>
          </w:p>
        </w:tc>
      </w:tr>
    </w:tbl>
    <w:p w:rsidR="00E36ED1" w:rsidRDefault="007443E4">
      <w:pPr>
        <w:pStyle w:val="Paragraphedeliste"/>
        <w:numPr>
          <w:ilvl w:val="0"/>
          <w:numId w:val="2"/>
        </w:numPr>
        <w:tabs>
          <w:tab w:val="left" w:pos="1275"/>
        </w:tabs>
        <w:ind w:right="790"/>
        <w:jc w:val="left"/>
        <w:rPr>
          <w:sz w:val="14"/>
        </w:rPr>
      </w:pPr>
      <w:r>
        <w:rPr>
          <w:sz w:val="14"/>
        </w:rPr>
        <w:t>Les</w:t>
      </w:r>
      <w:r>
        <w:rPr>
          <w:spacing w:val="-3"/>
          <w:sz w:val="14"/>
        </w:rPr>
        <w:t xml:space="preserve"> </w:t>
      </w:r>
      <w:r>
        <w:rPr>
          <w:sz w:val="14"/>
        </w:rPr>
        <w:t>Assurés</w:t>
      </w:r>
      <w:r>
        <w:rPr>
          <w:spacing w:val="-3"/>
          <w:sz w:val="14"/>
        </w:rPr>
        <w:t xml:space="preserve"> </w:t>
      </w:r>
      <w:r>
        <w:rPr>
          <w:sz w:val="14"/>
        </w:rPr>
        <w:t>ne</w:t>
      </w:r>
      <w:r>
        <w:rPr>
          <w:spacing w:val="-4"/>
          <w:sz w:val="14"/>
        </w:rPr>
        <w:t xml:space="preserve"> </w:t>
      </w:r>
      <w:r>
        <w:rPr>
          <w:sz w:val="14"/>
        </w:rPr>
        <w:t>bénéficiant</w:t>
      </w:r>
      <w:r>
        <w:rPr>
          <w:spacing w:val="-3"/>
          <w:sz w:val="14"/>
        </w:rPr>
        <w:t xml:space="preserve"> </w:t>
      </w:r>
      <w:r>
        <w:rPr>
          <w:sz w:val="14"/>
        </w:rPr>
        <w:t>pas</w:t>
      </w:r>
      <w:r>
        <w:rPr>
          <w:spacing w:val="-3"/>
          <w:sz w:val="14"/>
        </w:rPr>
        <w:t xml:space="preserve"> </w:t>
      </w:r>
      <w:r>
        <w:rPr>
          <w:sz w:val="14"/>
        </w:rPr>
        <w:t>d’un</w:t>
      </w:r>
      <w:r>
        <w:rPr>
          <w:spacing w:val="-3"/>
          <w:sz w:val="14"/>
        </w:rPr>
        <w:t xml:space="preserve"> </w:t>
      </w:r>
      <w:r>
        <w:rPr>
          <w:sz w:val="14"/>
        </w:rPr>
        <w:t>régime</w:t>
      </w:r>
      <w:r>
        <w:rPr>
          <w:spacing w:val="-6"/>
          <w:sz w:val="14"/>
        </w:rPr>
        <w:t xml:space="preserve"> </w:t>
      </w:r>
      <w:r>
        <w:rPr>
          <w:sz w:val="14"/>
        </w:rPr>
        <w:t>de</w:t>
      </w:r>
      <w:r>
        <w:rPr>
          <w:spacing w:val="-4"/>
          <w:sz w:val="14"/>
        </w:rPr>
        <w:t xml:space="preserve"> </w:t>
      </w:r>
      <w:r>
        <w:rPr>
          <w:sz w:val="14"/>
        </w:rPr>
        <w:t>Sécurité</w:t>
      </w:r>
      <w:r>
        <w:rPr>
          <w:spacing w:val="-6"/>
          <w:sz w:val="14"/>
        </w:rPr>
        <w:t xml:space="preserve"> </w:t>
      </w:r>
      <w:r>
        <w:rPr>
          <w:sz w:val="14"/>
        </w:rPr>
        <w:t>Sociale</w:t>
      </w:r>
      <w:r>
        <w:rPr>
          <w:spacing w:val="-5"/>
          <w:sz w:val="14"/>
        </w:rPr>
        <w:t xml:space="preserve"> </w:t>
      </w:r>
      <w:r>
        <w:rPr>
          <w:sz w:val="14"/>
        </w:rPr>
        <w:t>verront</w:t>
      </w:r>
      <w:r>
        <w:rPr>
          <w:spacing w:val="-6"/>
          <w:sz w:val="14"/>
        </w:rPr>
        <w:t xml:space="preserve"> </w:t>
      </w:r>
      <w:r>
        <w:rPr>
          <w:sz w:val="14"/>
        </w:rPr>
        <w:t>leurs remboursements</w:t>
      </w:r>
      <w:r>
        <w:rPr>
          <w:spacing w:val="-3"/>
          <w:sz w:val="14"/>
        </w:rPr>
        <w:t xml:space="preserve"> </w:t>
      </w:r>
      <w:r>
        <w:rPr>
          <w:sz w:val="14"/>
        </w:rPr>
        <w:t>limités</w:t>
      </w:r>
      <w:r>
        <w:rPr>
          <w:spacing w:val="-3"/>
          <w:sz w:val="14"/>
        </w:rPr>
        <w:t xml:space="preserve"> </w:t>
      </w:r>
      <w:r>
        <w:rPr>
          <w:sz w:val="14"/>
        </w:rPr>
        <w:t>au</w:t>
      </w:r>
      <w:r>
        <w:rPr>
          <w:spacing w:val="-6"/>
          <w:sz w:val="14"/>
        </w:rPr>
        <w:t xml:space="preserve"> </w:t>
      </w:r>
      <w:r>
        <w:rPr>
          <w:sz w:val="14"/>
        </w:rPr>
        <w:t>montant</w:t>
      </w:r>
      <w:r>
        <w:rPr>
          <w:spacing w:val="-2"/>
          <w:sz w:val="14"/>
        </w:rPr>
        <w:t xml:space="preserve"> </w:t>
      </w:r>
      <w:r>
        <w:rPr>
          <w:sz w:val="14"/>
        </w:rPr>
        <w:t>du</w:t>
      </w:r>
      <w:r>
        <w:rPr>
          <w:spacing w:val="-6"/>
          <w:sz w:val="14"/>
        </w:rPr>
        <w:t xml:space="preserve"> </w:t>
      </w:r>
      <w:r>
        <w:rPr>
          <w:sz w:val="14"/>
        </w:rPr>
        <w:t>ticket</w:t>
      </w:r>
      <w:r>
        <w:rPr>
          <w:spacing w:val="-4"/>
          <w:sz w:val="14"/>
        </w:rPr>
        <w:t xml:space="preserve"> </w:t>
      </w:r>
      <w:r>
        <w:rPr>
          <w:sz w:val="14"/>
        </w:rPr>
        <w:t>modérateur</w:t>
      </w:r>
      <w:r>
        <w:rPr>
          <w:spacing w:val="-3"/>
          <w:sz w:val="14"/>
        </w:rPr>
        <w:t xml:space="preserve"> </w:t>
      </w:r>
      <w:r>
        <w:rPr>
          <w:sz w:val="14"/>
        </w:rPr>
        <w:t>et/ou</w:t>
      </w:r>
      <w:r>
        <w:rPr>
          <w:spacing w:val="-4"/>
          <w:sz w:val="14"/>
        </w:rPr>
        <w:t xml:space="preserve"> </w:t>
      </w:r>
      <w:r>
        <w:rPr>
          <w:sz w:val="14"/>
        </w:rPr>
        <w:t>au</w:t>
      </w:r>
      <w:r>
        <w:rPr>
          <w:spacing w:val="-5"/>
          <w:sz w:val="14"/>
        </w:rPr>
        <w:t xml:space="preserve"> </w:t>
      </w:r>
      <w:r>
        <w:rPr>
          <w:sz w:val="14"/>
        </w:rPr>
        <w:t>montant du forfait</w:t>
      </w:r>
      <w:r>
        <w:rPr>
          <w:spacing w:val="-3"/>
          <w:sz w:val="14"/>
        </w:rPr>
        <w:t xml:space="preserve"> </w:t>
      </w:r>
      <w:r>
        <w:rPr>
          <w:sz w:val="14"/>
        </w:rPr>
        <w:t>journalier.</w:t>
      </w:r>
    </w:p>
    <w:p w:rsidR="00E36ED1" w:rsidRDefault="00E36ED1">
      <w:pPr>
        <w:pStyle w:val="Corpsdetexte"/>
        <w:spacing w:before="10"/>
        <w:rPr>
          <w:sz w:val="15"/>
        </w:rPr>
      </w:pPr>
    </w:p>
    <w:p w:rsidR="00E36ED1" w:rsidRDefault="007443E4">
      <w:pPr>
        <w:pStyle w:val="Heading1"/>
      </w:pPr>
      <w:r>
        <w:t xml:space="preserve">OPTIONS COMPLEMENTAIRES A et B : Tout licencié de la FF Volley peut souscrire à titre individuel, </w:t>
      </w:r>
      <w:r>
        <w:t xml:space="preserve">à des garanties complémentaires en cas de dommage corporel suite à un accident de sport </w:t>
      </w:r>
      <w:r>
        <w:rPr>
          <w:u w:val="single"/>
        </w:rPr>
        <w:t>en sus des garanties de base</w:t>
      </w:r>
      <w:r>
        <w:t>.</w:t>
      </w:r>
    </w:p>
    <w:p w:rsidR="00E36ED1" w:rsidRDefault="007443E4">
      <w:pPr>
        <w:spacing w:line="183" w:lineRule="exact"/>
        <w:ind w:left="890"/>
        <w:rPr>
          <w:b/>
          <w:sz w:val="16"/>
        </w:rPr>
      </w:pPr>
      <w:r>
        <w:rPr>
          <w:b/>
          <w:sz w:val="16"/>
        </w:rPr>
        <w:t>Le complément de cotisation est perçu avec l’adhésion à la licence.</w:t>
      </w:r>
    </w:p>
    <w:p w:rsidR="00E36ED1" w:rsidRDefault="00E36ED1">
      <w:pPr>
        <w:pStyle w:val="Paragraphedeliste"/>
        <w:numPr>
          <w:ilvl w:val="1"/>
          <w:numId w:val="2"/>
        </w:numPr>
        <w:tabs>
          <w:tab w:val="left" w:pos="6428"/>
        </w:tabs>
        <w:spacing w:before="121"/>
        <w:ind w:right="226"/>
        <w:rPr>
          <w:sz w:val="14"/>
        </w:rPr>
      </w:pPr>
      <w:r w:rsidRPr="00E36ED1">
        <w:pict>
          <v:shapetype id="_x0000_t202" coordsize="21600,21600" o:spt="202" path="m,l,21600r21600,l21600,xe">
            <v:stroke joinstyle="miter"/>
            <v:path gradientshapeok="t" o:connecttype="rect"/>
          </v:shapetype>
          <v:shape id="_x0000_s1026" type="#_x0000_t202" style="position:absolute;left:0;text-align:left;margin-left:44.15pt;margin-top:12.75pt;width:247.55pt;height:93.15pt;z-index:157291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1249"/>
                    <w:gridCol w:w="1164"/>
                    <w:gridCol w:w="680"/>
                  </w:tblGrid>
                  <w:tr w:rsidR="00E36ED1">
                    <w:trPr>
                      <w:trHeight w:val="275"/>
                    </w:trPr>
                    <w:tc>
                      <w:tcPr>
                        <w:tcW w:w="1844" w:type="dxa"/>
                        <w:shd w:val="clear" w:color="auto" w:fill="4F81BC"/>
                      </w:tcPr>
                      <w:p w:rsidR="00E36ED1" w:rsidRDefault="007443E4">
                        <w:pPr>
                          <w:pStyle w:val="TableParagraph"/>
                          <w:spacing w:before="3" w:line="136" w:lineRule="exact"/>
                          <w:ind w:left="312" w:firstLine="256"/>
                          <w:rPr>
                            <w:b/>
                            <w:sz w:val="12"/>
                          </w:rPr>
                        </w:pPr>
                        <w:r>
                          <w:rPr>
                            <w:b/>
                            <w:color w:val="FFFFFF"/>
                            <w:sz w:val="12"/>
                          </w:rPr>
                          <w:t>GARANTIES COMPLEMENTAIRES</w:t>
                        </w:r>
                      </w:p>
                    </w:tc>
                    <w:tc>
                      <w:tcPr>
                        <w:tcW w:w="1249" w:type="dxa"/>
                        <w:shd w:val="clear" w:color="auto" w:fill="4F81BC"/>
                      </w:tcPr>
                      <w:p w:rsidR="00E36ED1" w:rsidRDefault="007443E4">
                        <w:pPr>
                          <w:pStyle w:val="TableParagraph"/>
                          <w:spacing w:before="3" w:line="136" w:lineRule="exact"/>
                          <w:ind w:left="472" w:right="306" w:hanging="140"/>
                          <w:rPr>
                            <w:b/>
                            <w:sz w:val="12"/>
                          </w:rPr>
                        </w:pPr>
                        <w:r>
                          <w:rPr>
                            <w:b/>
                            <w:color w:val="FFFFFF"/>
                            <w:sz w:val="12"/>
                          </w:rPr>
                          <w:t>OPTION A 5,02€</w:t>
                        </w:r>
                      </w:p>
                    </w:tc>
                    <w:tc>
                      <w:tcPr>
                        <w:tcW w:w="1164" w:type="dxa"/>
                        <w:shd w:val="clear" w:color="auto" w:fill="4F81BC"/>
                      </w:tcPr>
                      <w:p w:rsidR="00E36ED1" w:rsidRDefault="007443E4">
                        <w:pPr>
                          <w:pStyle w:val="TableParagraph"/>
                          <w:spacing w:before="3" w:line="136" w:lineRule="exact"/>
                          <w:ind w:left="431" w:right="264" w:hanging="142"/>
                          <w:rPr>
                            <w:b/>
                            <w:sz w:val="12"/>
                          </w:rPr>
                        </w:pPr>
                        <w:r>
                          <w:rPr>
                            <w:b/>
                            <w:color w:val="FFFFFF"/>
                            <w:sz w:val="12"/>
                          </w:rPr>
                          <w:t>OPTION B 8,36€</w:t>
                        </w:r>
                      </w:p>
                    </w:tc>
                    <w:tc>
                      <w:tcPr>
                        <w:tcW w:w="680" w:type="dxa"/>
                        <w:shd w:val="clear" w:color="auto" w:fill="4F81BC"/>
                      </w:tcPr>
                      <w:p w:rsidR="00E36ED1" w:rsidRDefault="00E36ED1">
                        <w:pPr>
                          <w:pStyle w:val="TableParagraph"/>
                          <w:spacing w:before="9"/>
                          <w:rPr>
                            <w:sz w:val="7"/>
                          </w:rPr>
                        </w:pPr>
                      </w:p>
                      <w:p w:rsidR="00E36ED1" w:rsidRDefault="007443E4">
                        <w:pPr>
                          <w:pStyle w:val="TableParagraph"/>
                          <w:spacing w:before="1"/>
                          <w:ind w:right="153"/>
                          <w:jc w:val="right"/>
                          <w:rPr>
                            <w:b/>
                            <w:sz w:val="8"/>
                          </w:rPr>
                        </w:pPr>
                        <w:r>
                          <w:rPr>
                            <w:b/>
                            <w:color w:val="FFFFFF"/>
                            <w:sz w:val="8"/>
                          </w:rPr>
                          <w:t>FRANCHISE</w:t>
                        </w:r>
                      </w:p>
                    </w:tc>
                  </w:tr>
                  <w:tr w:rsidR="00E36ED1">
                    <w:trPr>
                      <w:trHeight w:val="138"/>
                    </w:trPr>
                    <w:tc>
                      <w:tcPr>
                        <w:tcW w:w="1844" w:type="dxa"/>
                        <w:shd w:val="clear" w:color="auto" w:fill="C5D9F0"/>
                      </w:tcPr>
                      <w:p w:rsidR="00E36ED1" w:rsidRDefault="007443E4">
                        <w:pPr>
                          <w:pStyle w:val="TableParagraph"/>
                          <w:spacing w:line="119" w:lineRule="exact"/>
                          <w:ind w:left="107"/>
                          <w:rPr>
                            <w:b/>
                            <w:sz w:val="12"/>
                          </w:rPr>
                        </w:pPr>
                        <w:r>
                          <w:rPr>
                            <w:b/>
                            <w:sz w:val="12"/>
                          </w:rPr>
                          <w:t>DECES</w:t>
                        </w:r>
                      </w:p>
                    </w:tc>
                    <w:tc>
                      <w:tcPr>
                        <w:tcW w:w="1249" w:type="dxa"/>
                      </w:tcPr>
                      <w:p w:rsidR="00E36ED1" w:rsidRDefault="007443E4">
                        <w:pPr>
                          <w:pStyle w:val="TableParagraph"/>
                          <w:spacing w:line="119" w:lineRule="exact"/>
                          <w:ind w:left="178" w:right="172"/>
                          <w:jc w:val="center"/>
                          <w:rPr>
                            <w:sz w:val="12"/>
                          </w:rPr>
                        </w:pPr>
                        <w:r>
                          <w:rPr>
                            <w:sz w:val="12"/>
                          </w:rPr>
                          <w:t>10 000 €</w:t>
                        </w:r>
                      </w:p>
                    </w:tc>
                    <w:tc>
                      <w:tcPr>
                        <w:tcW w:w="1164" w:type="dxa"/>
                      </w:tcPr>
                      <w:p w:rsidR="00E36ED1" w:rsidRDefault="007443E4">
                        <w:pPr>
                          <w:pStyle w:val="TableParagraph"/>
                          <w:spacing w:line="119" w:lineRule="exact"/>
                          <w:ind w:left="137" w:right="128"/>
                          <w:jc w:val="center"/>
                          <w:rPr>
                            <w:sz w:val="12"/>
                          </w:rPr>
                        </w:pPr>
                        <w:r>
                          <w:rPr>
                            <w:sz w:val="12"/>
                          </w:rPr>
                          <w:t>20 000 €</w:t>
                        </w:r>
                      </w:p>
                    </w:tc>
                    <w:tc>
                      <w:tcPr>
                        <w:tcW w:w="680" w:type="dxa"/>
                      </w:tcPr>
                      <w:p w:rsidR="00E36ED1" w:rsidRDefault="007443E4">
                        <w:pPr>
                          <w:pStyle w:val="TableParagraph"/>
                          <w:spacing w:line="119" w:lineRule="exact"/>
                          <w:ind w:right="167"/>
                          <w:jc w:val="right"/>
                          <w:rPr>
                            <w:sz w:val="12"/>
                          </w:rPr>
                        </w:pPr>
                        <w:r>
                          <w:rPr>
                            <w:sz w:val="12"/>
                          </w:rPr>
                          <w:t>Néant</w:t>
                        </w:r>
                      </w:p>
                    </w:tc>
                  </w:tr>
                  <w:tr w:rsidR="00E36ED1">
                    <w:trPr>
                      <w:trHeight w:val="275"/>
                    </w:trPr>
                    <w:tc>
                      <w:tcPr>
                        <w:tcW w:w="1844" w:type="dxa"/>
                        <w:shd w:val="clear" w:color="auto" w:fill="C5D9F0"/>
                      </w:tcPr>
                      <w:p w:rsidR="00E36ED1" w:rsidRDefault="007443E4">
                        <w:pPr>
                          <w:pStyle w:val="TableParagraph"/>
                          <w:spacing w:before="3" w:line="136" w:lineRule="exact"/>
                          <w:ind w:left="107"/>
                          <w:rPr>
                            <w:b/>
                            <w:sz w:val="12"/>
                          </w:rPr>
                        </w:pPr>
                        <w:r>
                          <w:rPr>
                            <w:b/>
                            <w:sz w:val="12"/>
                          </w:rPr>
                          <w:t>INVALIDITE PERMANENTE TOTALE</w:t>
                        </w:r>
                      </w:p>
                    </w:tc>
                    <w:tc>
                      <w:tcPr>
                        <w:tcW w:w="1249" w:type="dxa"/>
                      </w:tcPr>
                      <w:p w:rsidR="00E36ED1" w:rsidRDefault="007443E4">
                        <w:pPr>
                          <w:pStyle w:val="TableParagraph"/>
                          <w:spacing w:before="67"/>
                          <w:ind w:left="178" w:right="172"/>
                          <w:jc w:val="center"/>
                          <w:rPr>
                            <w:sz w:val="12"/>
                          </w:rPr>
                        </w:pPr>
                        <w:r>
                          <w:rPr>
                            <w:sz w:val="12"/>
                          </w:rPr>
                          <w:t>10 000 €</w:t>
                        </w:r>
                      </w:p>
                    </w:tc>
                    <w:tc>
                      <w:tcPr>
                        <w:tcW w:w="1164" w:type="dxa"/>
                      </w:tcPr>
                      <w:p w:rsidR="00E36ED1" w:rsidRDefault="007443E4">
                        <w:pPr>
                          <w:pStyle w:val="TableParagraph"/>
                          <w:spacing w:before="67"/>
                          <w:ind w:left="137" w:right="128"/>
                          <w:jc w:val="center"/>
                          <w:rPr>
                            <w:sz w:val="12"/>
                          </w:rPr>
                        </w:pPr>
                        <w:r>
                          <w:rPr>
                            <w:sz w:val="12"/>
                          </w:rPr>
                          <w:t>20 000 €</w:t>
                        </w:r>
                      </w:p>
                    </w:tc>
                    <w:tc>
                      <w:tcPr>
                        <w:tcW w:w="680" w:type="dxa"/>
                      </w:tcPr>
                      <w:p w:rsidR="00E36ED1" w:rsidRDefault="007443E4">
                        <w:pPr>
                          <w:pStyle w:val="TableParagraph"/>
                          <w:spacing w:before="67"/>
                          <w:ind w:right="167"/>
                          <w:jc w:val="right"/>
                          <w:rPr>
                            <w:sz w:val="12"/>
                          </w:rPr>
                        </w:pPr>
                        <w:r>
                          <w:rPr>
                            <w:sz w:val="12"/>
                          </w:rPr>
                          <w:t>Néant</w:t>
                        </w:r>
                      </w:p>
                    </w:tc>
                  </w:tr>
                  <w:tr w:rsidR="00E36ED1">
                    <w:trPr>
                      <w:trHeight w:val="275"/>
                    </w:trPr>
                    <w:tc>
                      <w:tcPr>
                        <w:tcW w:w="1844" w:type="dxa"/>
                        <w:shd w:val="clear" w:color="auto" w:fill="C5D9F0"/>
                      </w:tcPr>
                      <w:p w:rsidR="00E36ED1" w:rsidRDefault="007443E4">
                        <w:pPr>
                          <w:pStyle w:val="TableParagraph"/>
                          <w:spacing w:before="3" w:line="136" w:lineRule="exact"/>
                          <w:ind w:left="107"/>
                          <w:rPr>
                            <w:b/>
                            <w:sz w:val="12"/>
                          </w:rPr>
                        </w:pPr>
                        <w:r>
                          <w:rPr>
                            <w:b/>
                            <w:sz w:val="12"/>
                          </w:rPr>
                          <w:t>INVALIDITE PERMANENTE PARTIELLE</w:t>
                        </w:r>
                      </w:p>
                    </w:tc>
                    <w:tc>
                      <w:tcPr>
                        <w:tcW w:w="1249" w:type="dxa"/>
                      </w:tcPr>
                      <w:p w:rsidR="00E36ED1" w:rsidRDefault="007443E4">
                        <w:pPr>
                          <w:pStyle w:val="TableParagraph"/>
                          <w:spacing w:before="3" w:line="136" w:lineRule="exact"/>
                          <w:ind w:left="342" w:hanging="166"/>
                          <w:rPr>
                            <w:sz w:val="12"/>
                          </w:rPr>
                        </w:pPr>
                        <w:r>
                          <w:rPr>
                            <w:sz w:val="12"/>
                          </w:rPr>
                          <w:t>10 000 € x taux d’invalidité</w:t>
                        </w:r>
                      </w:p>
                    </w:tc>
                    <w:tc>
                      <w:tcPr>
                        <w:tcW w:w="1164" w:type="dxa"/>
                      </w:tcPr>
                      <w:p w:rsidR="00E36ED1" w:rsidRDefault="007443E4">
                        <w:pPr>
                          <w:pStyle w:val="TableParagraph"/>
                          <w:spacing w:before="3" w:line="136" w:lineRule="exact"/>
                          <w:ind w:left="301" w:hanging="166"/>
                          <w:rPr>
                            <w:sz w:val="12"/>
                          </w:rPr>
                        </w:pPr>
                        <w:r>
                          <w:rPr>
                            <w:sz w:val="12"/>
                          </w:rPr>
                          <w:t>20 000 € x taux d’invalidité</w:t>
                        </w:r>
                      </w:p>
                    </w:tc>
                    <w:tc>
                      <w:tcPr>
                        <w:tcW w:w="680" w:type="dxa"/>
                      </w:tcPr>
                      <w:p w:rsidR="00E36ED1" w:rsidRDefault="007443E4">
                        <w:pPr>
                          <w:pStyle w:val="TableParagraph"/>
                          <w:spacing w:before="69"/>
                          <w:ind w:right="167"/>
                          <w:jc w:val="right"/>
                          <w:rPr>
                            <w:sz w:val="12"/>
                          </w:rPr>
                        </w:pPr>
                        <w:r>
                          <w:rPr>
                            <w:sz w:val="12"/>
                          </w:rPr>
                          <w:t>Néant</w:t>
                        </w:r>
                      </w:p>
                    </w:tc>
                  </w:tr>
                  <w:tr w:rsidR="00E36ED1">
                    <w:trPr>
                      <w:trHeight w:val="414"/>
                    </w:trPr>
                    <w:tc>
                      <w:tcPr>
                        <w:tcW w:w="1844" w:type="dxa"/>
                        <w:shd w:val="clear" w:color="auto" w:fill="C5D9F0"/>
                      </w:tcPr>
                      <w:p w:rsidR="00E36ED1" w:rsidRDefault="007443E4">
                        <w:pPr>
                          <w:pStyle w:val="TableParagraph"/>
                          <w:ind w:left="107"/>
                          <w:rPr>
                            <w:b/>
                            <w:sz w:val="12"/>
                          </w:rPr>
                        </w:pPr>
                        <w:r>
                          <w:rPr>
                            <w:b/>
                            <w:sz w:val="12"/>
                          </w:rPr>
                          <w:t>GARANTIE</w:t>
                        </w:r>
                      </w:p>
                      <w:p w:rsidR="00E36ED1" w:rsidRDefault="007443E4">
                        <w:pPr>
                          <w:pStyle w:val="TableParagraph"/>
                          <w:spacing w:before="5" w:line="136" w:lineRule="exact"/>
                          <w:ind w:left="107" w:right="46"/>
                          <w:rPr>
                            <w:b/>
                            <w:sz w:val="12"/>
                          </w:rPr>
                        </w:pPr>
                        <w:r>
                          <w:rPr>
                            <w:b/>
                            <w:sz w:val="12"/>
                          </w:rPr>
                          <w:t>COMPLEMENTAIRE FRAIS DE TRAITEMENT (2)</w:t>
                        </w:r>
                      </w:p>
                    </w:tc>
                    <w:tc>
                      <w:tcPr>
                        <w:tcW w:w="1249" w:type="dxa"/>
                      </w:tcPr>
                      <w:p w:rsidR="00E36ED1" w:rsidRDefault="00E36ED1">
                        <w:pPr>
                          <w:pStyle w:val="TableParagraph"/>
                          <w:spacing w:before="1"/>
                          <w:rPr>
                            <w:sz w:val="12"/>
                          </w:rPr>
                        </w:pPr>
                      </w:p>
                      <w:p w:rsidR="00E36ED1" w:rsidRDefault="007443E4">
                        <w:pPr>
                          <w:pStyle w:val="TableParagraph"/>
                          <w:ind w:left="178" w:right="172"/>
                          <w:jc w:val="center"/>
                          <w:rPr>
                            <w:sz w:val="12"/>
                          </w:rPr>
                        </w:pPr>
                        <w:r>
                          <w:rPr>
                            <w:sz w:val="12"/>
                          </w:rPr>
                          <w:t>500 € / accident</w:t>
                        </w:r>
                      </w:p>
                    </w:tc>
                    <w:tc>
                      <w:tcPr>
                        <w:tcW w:w="1164" w:type="dxa"/>
                      </w:tcPr>
                      <w:p w:rsidR="00E36ED1" w:rsidRDefault="00E36ED1">
                        <w:pPr>
                          <w:pStyle w:val="TableParagraph"/>
                          <w:spacing w:before="1"/>
                          <w:rPr>
                            <w:sz w:val="12"/>
                          </w:rPr>
                        </w:pPr>
                      </w:p>
                      <w:p w:rsidR="00E36ED1" w:rsidRDefault="007443E4">
                        <w:pPr>
                          <w:pStyle w:val="TableParagraph"/>
                          <w:ind w:left="137" w:right="128"/>
                          <w:jc w:val="center"/>
                          <w:rPr>
                            <w:sz w:val="12"/>
                          </w:rPr>
                        </w:pPr>
                        <w:r>
                          <w:rPr>
                            <w:sz w:val="12"/>
                          </w:rPr>
                          <w:t>500 € / accident</w:t>
                        </w:r>
                      </w:p>
                    </w:tc>
                    <w:tc>
                      <w:tcPr>
                        <w:tcW w:w="680" w:type="dxa"/>
                      </w:tcPr>
                      <w:p w:rsidR="00E36ED1" w:rsidRDefault="00E36ED1">
                        <w:pPr>
                          <w:pStyle w:val="TableParagraph"/>
                          <w:spacing w:before="1"/>
                          <w:rPr>
                            <w:sz w:val="12"/>
                          </w:rPr>
                        </w:pPr>
                      </w:p>
                      <w:p w:rsidR="00E36ED1" w:rsidRDefault="007443E4">
                        <w:pPr>
                          <w:pStyle w:val="TableParagraph"/>
                          <w:ind w:right="167"/>
                          <w:jc w:val="right"/>
                          <w:rPr>
                            <w:sz w:val="12"/>
                          </w:rPr>
                        </w:pPr>
                        <w:r>
                          <w:rPr>
                            <w:sz w:val="12"/>
                          </w:rPr>
                          <w:t>Néant</w:t>
                        </w:r>
                      </w:p>
                    </w:tc>
                  </w:tr>
                  <w:tr w:rsidR="00E36ED1">
                    <w:trPr>
                      <w:trHeight w:val="412"/>
                    </w:trPr>
                    <w:tc>
                      <w:tcPr>
                        <w:tcW w:w="1844" w:type="dxa"/>
                        <w:shd w:val="clear" w:color="auto" w:fill="C5D9F0"/>
                      </w:tcPr>
                      <w:p w:rsidR="00E36ED1" w:rsidRDefault="007443E4">
                        <w:pPr>
                          <w:pStyle w:val="TableParagraph"/>
                          <w:spacing w:before="67"/>
                          <w:ind w:left="107" w:right="586"/>
                          <w:rPr>
                            <w:b/>
                            <w:sz w:val="12"/>
                          </w:rPr>
                        </w:pPr>
                        <w:r>
                          <w:rPr>
                            <w:b/>
                            <w:sz w:val="12"/>
                          </w:rPr>
                          <w:t>INDEMNITES JOURNALIERES (3)</w:t>
                        </w:r>
                      </w:p>
                    </w:tc>
                    <w:tc>
                      <w:tcPr>
                        <w:tcW w:w="1249" w:type="dxa"/>
                      </w:tcPr>
                      <w:p w:rsidR="00E36ED1" w:rsidRDefault="00E36ED1">
                        <w:pPr>
                          <w:pStyle w:val="TableParagraph"/>
                          <w:rPr>
                            <w:rFonts w:ascii="Times New Roman"/>
                            <w:sz w:val="12"/>
                          </w:rPr>
                        </w:pPr>
                      </w:p>
                    </w:tc>
                    <w:tc>
                      <w:tcPr>
                        <w:tcW w:w="1164" w:type="dxa"/>
                      </w:tcPr>
                      <w:p w:rsidR="00E36ED1" w:rsidRDefault="007443E4">
                        <w:pPr>
                          <w:pStyle w:val="TableParagraph"/>
                          <w:ind w:left="150" w:right="140" w:hanging="4"/>
                          <w:jc w:val="center"/>
                          <w:rPr>
                            <w:sz w:val="12"/>
                          </w:rPr>
                        </w:pPr>
                        <w:r>
                          <w:rPr>
                            <w:sz w:val="12"/>
                          </w:rPr>
                          <w:t>30 € par jour (maximum : 365</w:t>
                        </w:r>
                      </w:p>
                      <w:p w:rsidR="00E36ED1" w:rsidRDefault="007443E4">
                        <w:pPr>
                          <w:pStyle w:val="TableParagraph"/>
                          <w:spacing w:line="116" w:lineRule="exact"/>
                          <w:ind w:left="137" w:right="128"/>
                          <w:jc w:val="center"/>
                          <w:rPr>
                            <w:sz w:val="12"/>
                          </w:rPr>
                        </w:pPr>
                        <w:r>
                          <w:rPr>
                            <w:sz w:val="12"/>
                          </w:rPr>
                          <w:t>jours)</w:t>
                        </w:r>
                      </w:p>
                    </w:tc>
                    <w:tc>
                      <w:tcPr>
                        <w:tcW w:w="680" w:type="dxa"/>
                      </w:tcPr>
                      <w:p w:rsidR="00E36ED1" w:rsidRDefault="00E36ED1">
                        <w:pPr>
                          <w:pStyle w:val="TableParagraph"/>
                          <w:spacing w:before="10"/>
                          <w:rPr>
                            <w:sz w:val="11"/>
                          </w:rPr>
                        </w:pPr>
                      </w:p>
                      <w:p w:rsidR="00E36ED1" w:rsidRDefault="007443E4">
                        <w:pPr>
                          <w:pStyle w:val="TableParagraph"/>
                          <w:ind w:right="115"/>
                          <w:jc w:val="right"/>
                          <w:rPr>
                            <w:sz w:val="12"/>
                          </w:rPr>
                        </w:pPr>
                        <w:r>
                          <w:rPr>
                            <w:sz w:val="12"/>
                          </w:rPr>
                          <w:t>10 jours</w:t>
                        </w:r>
                      </w:p>
                    </w:tc>
                  </w:tr>
                </w:tbl>
                <w:p w:rsidR="00E36ED1" w:rsidRDefault="00E36ED1">
                  <w:pPr>
                    <w:pStyle w:val="Corpsdetexte"/>
                  </w:pPr>
                </w:p>
              </w:txbxContent>
            </v:textbox>
            <w10:wrap anchorx="page"/>
          </v:shape>
        </w:pict>
      </w:r>
      <w:r w:rsidR="007443E4">
        <w:rPr>
          <w:sz w:val="14"/>
        </w:rPr>
        <w:t>Lorsque l’assuré a été en incapacité temporaire totale de travail suite à un accident, la M.D.S. verse une indemnité à concurrence du montant indiqué au tableau ci-dessus</w:t>
      </w:r>
      <w:r w:rsidR="007443E4">
        <w:rPr>
          <w:spacing w:val="-1"/>
          <w:sz w:val="14"/>
        </w:rPr>
        <w:t xml:space="preserve"> </w:t>
      </w:r>
      <w:r w:rsidR="007443E4">
        <w:rPr>
          <w:sz w:val="14"/>
        </w:rPr>
        <w:t>:</w:t>
      </w:r>
    </w:p>
    <w:p w:rsidR="00E36ED1" w:rsidRDefault="007443E4">
      <w:pPr>
        <w:pStyle w:val="Paragraphedeliste"/>
        <w:numPr>
          <w:ilvl w:val="2"/>
          <w:numId w:val="2"/>
        </w:numPr>
        <w:tabs>
          <w:tab w:val="left" w:pos="6567"/>
        </w:tabs>
        <w:spacing w:before="2"/>
        <w:jc w:val="both"/>
        <w:rPr>
          <w:sz w:val="14"/>
        </w:rPr>
      </w:pPr>
      <w:r>
        <w:rPr>
          <w:sz w:val="14"/>
        </w:rPr>
        <w:t>dans la limite de la perte de revenus réelle : pertes de salaire, prime et autre ma</w:t>
      </w:r>
      <w:r>
        <w:rPr>
          <w:sz w:val="14"/>
        </w:rPr>
        <w:t>nque à gagner, sur présentation de justificatifs et sous déduction des indemnités versées par le(s) régime(s) de prévoyance et de celles attribuées au</w:t>
      </w:r>
      <w:r>
        <w:rPr>
          <w:spacing w:val="-6"/>
          <w:sz w:val="14"/>
        </w:rPr>
        <w:t xml:space="preserve"> </w:t>
      </w:r>
      <w:r>
        <w:rPr>
          <w:sz w:val="14"/>
        </w:rPr>
        <w:t>titre</w:t>
      </w:r>
      <w:r>
        <w:rPr>
          <w:spacing w:val="-5"/>
          <w:sz w:val="14"/>
        </w:rPr>
        <w:t xml:space="preserve"> </w:t>
      </w:r>
      <w:r>
        <w:rPr>
          <w:sz w:val="14"/>
        </w:rPr>
        <w:t>de</w:t>
      </w:r>
      <w:r>
        <w:rPr>
          <w:spacing w:val="-6"/>
          <w:sz w:val="14"/>
        </w:rPr>
        <w:t xml:space="preserve"> </w:t>
      </w:r>
      <w:r>
        <w:rPr>
          <w:sz w:val="14"/>
        </w:rPr>
        <w:t>la</w:t>
      </w:r>
      <w:r>
        <w:rPr>
          <w:spacing w:val="-5"/>
          <w:sz w:val="14"/>
        </w:rPr>
        <w:t xml:space="preserve"> </w:t>
      </w:r>
      <w:r>
        <w:rPr>
          <w:sz w:val="14"/>
        </w:rPr>
        <w:t>loi</w:t>
      </w:r>
      <w:r>
        <w:rPr>
          <w:spacing w:val="-6"/>
          <w:sz w:val="14"/>
        </w:rPr>
        <w:t xml:space="preserve"> </w:t>
      </w:r>
      <w:r>
        <w:rPr>
          <w:sz w:val="14"/>
        </w:rPr>
        <w:t>sur</w:t>
      </w:r>
      <w:r>
        <w:rPr>
          <w:spacing w:val="-6"/>
          <w:sz w:val="14"/>
        </w:rPr>
        <w:t xml:space="preserve"> </w:t>
      </w:r>
      <w:r>
        <w:rPr>
          <w:sz w:val="14"/>
        </w:rPr>
        <w:t>la</w:t>
      </w:r>
      <w:r>
        <w:rPr>
          <w:spacing w:val="-5"/>
          <w:sz w:val="14"/>
        </w:rPr>
        <w:t xml:space="preserve"> </w:t>
      </w:r>
      <w:r>
        <w:rPr>
          <w:sz w:val="14"/>
        </w:rPr>
        <w:t>mensualisation</w:t>
      </w:r>
      <w:r>
        <w:rPr>
          <w:spacing w:val="-5"/>
          <w:sz w:val="14"/>
        </w:rPr>
        <w:t xml:space="preserve"> </w:t>
      </w:r>
      <w:r>
        <w:rPr>
          <w:sz w:val="14"/>
        </w:rPr>
        <w:t>et</w:t>
      </w:r>
      <w:r>
        <w:rPr>
          <w:spacing w:val="-6"/>
          <w:sz w:val="14"/>
        </w:rPr>
        <w:t xml:space="preserve"> </w:t>
      </w:r>
      <w:r>
        <w:rPr>
          <w:sz w:val="14"/>
        </w:rPr>
        <w:t>de</w:t>
      </w:r>
      <w:r>
        <w:rPr>
          <w:spacing w:val="-7"/>
          <w:sz w:val="14"/>
        </w:rPr>
        <w:t xml:space="preserve"> </w:t>
      </w:r>
      <w:r>
        <w:rPr>
          <w:sz w:val="14"/>
        </w:rPr>
        <w:t>la</w:t>
      </w:r>
      <w:r>
        <w:rPr>
          <w:spacing w:val="-5"/>
          <w:sz w:val="14"/>
        </w:rPr>
        <w:t xml:space="preserve"> </w:t>
      </w:r>
      <w:r>
        <w:rPr>
          <w:sz w:val="14"/>
        </w:rPr>
        <w:t>convention</w:t>
      </w:r>
      <w:r>
        <w:rPr>
          <w:spacing w:val="-7"/>
          <w:sz w:val="14"/>
        </w:rPr>
        <w:t xml:space="preserve"> </w:t>
      </w:r>
      <w:r>
        <w:rPr>
          <w:sz w:val="14"/>
        </w:rPr>
        <w:t>collective</w:t>
      </w:r>
      <w:r>
        <w:rPr>
          <w:spacing w:val="-6"/>
          <w:sz w:val="14"/>
        </w:rPr>
        <w:t xml:space="preserve"> </w:t>
      </w:r>
      <w:r>
        <w:rPr>
          <w:sz w:val="14"/>
        </w:rPr>
        <w:t>applicable,</w:t>
      </w:r>
    </w:p>
    <w:p w:rsidR="00E36ED1" w:rsidRDefault="007443E4">
      <w:pPr>
        <w:pStyle w:val="Paragraphedeliste"/>
        <w:numPr>
          <w:ilvl w:val="2"/>
          <w:numId w:val="2"/>
        </w:numPr>
        <w:tabs>
          <w:tab w:val="left" w:pos="6567"/>
        </w:tabs>
        <w:jc w:val="both"/>
        <w:rPr>
          <w:sz w:val="14"/>
        </w:rPr>
      </w:pPr>
      <w:r>
        <w:rPr>
          <w:sz w:val="14"/>
        </w:rPr>
        <w:t>après une période ininte</w:t>
      </w:r>
      <w:r>
        <w:rPr>
          <w:sz w:val="14"/>
        </w:rPr>
        <w:t>rrompue d’arrêt total de travail appelée période de franchise, fixée à 10</w:t>
      </w:r>
      <w:r>
        <w:rPr>
          <w:spacing w:val="-2"/>
          <w:sz w:val="14"/>
        </w:rPr>
        <w:t xml:space="preserve"> </w:t>
      </w:r>
      <w:r>
        <w:rPr>
          <w:sz w:val="14"/>
        </w:rPr>
        <w:t>jours,</w:t>
      </w:r>
    </w:p>
    <w:p w:rsidR="00E36ED1" w:rsidRDefault="007443E4">
      <w:pPr>
        <w:pStyle w:val="Paragraphedeliste"/>
        <w:numPr>
          <w:ilvl w:val="2"/>
          <w:numId w:val="2"/>
        </w:numPr>
        <w:tabs>
          <w:tab w:val="left" w:pos="6567"/>
        </w:tabs>
        <w:spacing w:line="161" w:lineRule="exact"/>
        <w:ind w:right="0"/>
        <w:jc w:val="both"/>
        <w:rPr>
          <w:sz w:val="14"/>
        </w:rPr>
      </w:pPr>
      <w:r>
        <w:rPr>
          <w:sz w:val="14"/>
        </w:rPr>
        <w:t>pendant au maximum 365</w:t>
      </w:r>
      <w:r>
        <w:rPr>
          <w:spacing w:val="1"/>
          <w:sz w:val="14"/>
        </w:rPr>
        <w:t xml:space="preserve"> </w:t>
      </w:r>
      <w:r>
        <w:rPr>
          <w:sz w:val="14"/>
        </w:rPr>
        <w:t>jours.</w:t>
      </w:r>
    </w:p>
    <w:p w:rsidR="00E36ED1" w:rsidRDefault="007443E4">
      <w:pPr>
        <w:pStyle w:val="Corpsdetexte"/>
        <w:ind w:left="6427" w:right="121"/>
        <w:jc w:val="both"/>
      </w:pPr>
      <w:r>
        <w:t>L’indemnité journalière cesse d’être versée à la date de consolidation de l’assuré.</w:t>
      </w:r>
    </w:p>
    <w:p w:rsidR="00E36ED1" w:rsidRDefault="00E36ED1">
      <w:pPr>
        <w:pStyle w:val="Corpsdetexte"/>
        <w:rPr>
          <w:sz w:val="16"/>
        </w:rPr>
      </w:pPr>
    </w:p>
    <w:p w:rsidR="00E36ED1" w:rsidRDefault="007443E4">
      <w:pPr>
        <w:pStyle w:val="Paragraphedeliste"/>
        <w:numPr>
          <w:ilvl w:val="0"/>
          <w:numId w:val="2"/>
        </w:numPr>
        <w:tabs>
          <w:tab w:val="left" w:pos="628"/>
        </w:tabs>
        <w:spacing w:line="242" w:lineRule="auto"/>
        <w:ind w:left="628" w:right="6479" w:hanging="356"/>
        <w:jc w:val="left"/>
        <w:rPr>
          <w:sz w:val="14"/>
        </w:rPr>
      </w:pPr>
      <w:r>
        <w:rPr>
          <w:sz w:val="14"/>
        </w:rPr>
        <w:t>Cette garantie intervient en complément de la garantie de base, sur justificatifs, pour tous types de traitement engagés par l’assuré et médicalement prescrits, en complément ou non de la Sécurité</w:t>
      </w:r>
      <w:r>
        <w:rPr>
          <w:spacing w:val="-20"/>
          <w:sz w:val="14"/>
        </w:rPr>
        <w:t xml:space="preserve"> </w:t>
      </w:r>
      <w:r>
        <w:rPr>
          <w:sz w:val="14"/>
        </w:rPr>
        <w:t>Sociale.</w:t>
      </w:r>
    </w:p>
    <w:p w:rsidR="00E36ED1" w:rsidRDefault="00E36ED1">
      <w:pPr>
        <w:pStyle w:val="Corpsdetexte"/>
        <w:rPr>
          <w:sz w:val="16"/>
        </w:rPr>
      </w:pPr>
    </w:p>
    <w:p w:rsidR="00E36ED1" w:rsidRDefault="007443E4">
      <w:pPr>
        <w:ind w:left="114" w:right="28"/>
        <w:rPr>
          <w:sz w:val="16"/>
        </w:rPr>
      </w:pPr>
      <w:r>
        <w:rPr>
          <w:b/>
          <w:color w:val="221F1F"/>
          <w:spacing w:val="-4"/>
          <w:sz w:val="16"/>
        </w:rPr>
        <w:t>INFORMATION</w:t>
      </w:r>
      <w:r>
        <w:rPr>
          <w:b/>
          <w:color w:val="221F1F"/>
          <w:spacing w:val="-19"/>
          <w:sz w:val="16"/>
        </w:rPr>
        <w:t xml:space="preserve"> </w:t>
      </w:r>
      <w:r>
        <w:rPr>
          <w:b/>
          <w:color w:val="221F1F"/>
          <w:spacing w:val="-2"/>
          <w:sz w:val="16"/>
        </w:rPr>
        <w:t>SUR</w:t>
      </w:r>
      <w:r>
        <w:rPr>
          <w:b/>
          <w:color w:val="221F1F"/>
          <w:spacing w:val="-18"/>
          <w:sz w:val="16"/>
        </w:rPr>
        <w:t xml:space="preserve"> </w:t>
      </w:r>
      <w:r>
        <w:rPr>
          <w:b/>
          <w:color w:val="221F1F"/>
          <w:spacing w:val="-4"/>
          <w:sz w:val="16"/>
        </w:rPr>
        <w:t>LES</w:t>
      </w:r>
      <w:r>
        <w:rPr>
          <w:b/>
          <w:color w:val="221F1F"/>
          <w:spacing w:val="-15"/>
          <w:sz w:val="16"/>
        </w:rPr>
        <w:t xml:space="preserve"> </w:t>
      </w:r>
      <w:r>
        <w:rPr>
          <w:b/>
          <w:color w:val="221F1F"/>
          <w:spacing w:val="-4"/>
          <w:sz w:val="16"/>
        </w:rPr>
        <w:t>CONTRATS</w:t>
      </w:r>
      <w:r>
        <w:rPr>
          <w:b/>
          <w:color w:val="221F1F"/>
          <w:spacing w:val="-10"/>
          <w:sz w:val="16"/>
        </w:rPr>
        <w:t xml:space="preserve"> </w:t>
      </w:r>
      <w:r>
        <w:rPr>
          <w:b/>
          <w:color w:val="221F1F"/>
          <w:sz w:val="16"/>
        </w:rPr>
        <w:t>:</w:t>
      </w:r>
      <w:r>
        <w:rPr>
          <w:b/>
          <w:color w:val="221F1F"/>
          <w:spacing w:val="-18"/>
          <w:sz w:val="16"/>
        </w:rPr>
        <w:t xml:space="preserve"> </w:t>
      </w:r>
      <w:r>
        <w:rPr>
          <w:color w:val="221F1F"/>
          <w:sz w:val="16"/>
        </w:rPr>
        <w:t>Lorsque</w:t>
      </w:r>
      <w:r>
        <w:rPr>
          <w:color w:val="221F1F"/>
          <w:spacing w:val="-4"/>
          <w:sz w:val="16"/>
        </w:rPr>
        <w:t xml:space="preserve"> </w:t>
      </w:r>
      <w:r>
        <w:rPr>
          <w:color w:val="221F1F"/>
          <w:sz w:val="16"/>
        </w:rPr>
        <w:t>vous</w:t>
      </w:r>
      <w:r>
        <w:rPr>
          <w:color w:val="221F1F"/>
          <w:spacing w:val="-3"/>
          <w:sz w:val="16"/>
        </w:rPr>
        <w:t xml:space="preserve"> </w:t>
      </w:r>
      <w:r>
        <w:rPr>
          <w:color w:val="221F1F"/>
          <w:sz w:val="16"/>
        </w:rPr>
        <w:t>souhaitez</w:t>
      </w:r>
      <w:r>
        <w:rPr>
          <w:color w:val="221F1F"/>
          <w:spacing w:val="-3"/>
          <w:sz w:val="16"/>
        </w:rPr>
        <w:t xml:space="preserve"> </w:t>
      </w:r>
      <w:r>
        <w:rPr>
          <w:color w:val="221F1F"/>
          <w:sz w:val="16"/>
        </w:rPr>
        <w:t>obtenir</w:t>
      </w:r>
      <w:r>
        <w:rPr>
          <w:color w:val="221F1F"/>
          <w:spacing w:val="-2"/>
          <w:sz w:val="16"/>
        </w:rPr>
        <w:t xml:space="preserve"> </w:t>
      </w:r>
      <w:r>
        <w:rPr>
          <w:color w:val="221F1F"/>
          <w:sz w:val="16"/>
        </w:rPr>
        <w:t>des</w:t>
      </w:r>
      <w:r>
        <w:rPr>
          <w:color w:val="221F1F"/>
          <w:spacing w:val="-5"/>
          <w:sz w:val="16"/>
        </w:rPr>
        <w:t xml:space="preserve"> </w:t>
      </w:r>
      <w:r>
        <w:rPr>
          <w:color w:val="221F1F"/>
          <w:sz w:val="16"/>
        </w:rPr>
        <w:t>précisions</w:t>
      </w:r>
      <w:r>
        <w:rPr>
          <w:color w:val="221F1F"/>
          <w:spacing w:val="-4"/>
          <w:sz w:val="16"/>
        </w:rPr>
        <w:t xml:space="preserve"> </w:t>
      </w:r>
      <w:r>
        <w:rPr>
          <w:color w:val="221F1F"/>
          <w:sz w:val="16"/>
        </w:rPr>
        <w:t>sur</w:t>
      </w:r>
      <w:r>
        <w:rPr>
          <w:color w:val="221F1F"/>
          <w:spacing w:val="-5"/>
          <w:sz w:val="16"/>
        </w:rPr>
        <w:t xml:space="preserve"> </w:t>
      </w:r>
      <w:r>
        <w:rPr>
          <w:color w:val="221F1F"/>
          <w:sz w:val="16"/>
        </w:rPr>
        <w:t>les</w:t>
      </w:r>
      <w:r>
        <w:rPr>
          <w:color w:val="221F1F"/>
          <w:spacing w:val="-5"/>
          <w:sz w:val="16"/>
        </w:rPr>
        <w:t xml:space="preserve"> </w:t>
      </w:r>
      <w:r>
        <w:rPr>
          <w:color w:val="221F1F"/>
          <w:sz w:val="16"/>
        </w:rPr>
        <w:t>clauses</w:t>
      </w:r>
      <w:r>
        <w:rPr>
          <w:color w:val="221F1F"/>
          <w:spacing w:val="-2"/>
          <w:sz w:val="16"/>
        </w:rPr>
        <w:t xml:space="preserve"> </w:t>
      </w:r>
      <w:r>
        <w:rPr>
          <w:color w:val="221F1F"/>
          <w:sz w:val="16"/>
        </w:rPr>
        <w:t>d’application</w:t>
      </w:r>
      <w:r>
        <w:rPr>
          <w:color w:val="221F1F"/>
          <w:spacing w:val="28"/>
          <w:sz w:val="16"/>
        </w:rPr>
        <w:t xml:space="preserve"> </w:t>
      </w:r>
      <w:r>
        <w:rPr>
          <w:color w:val="221F1F"/>
          <w:sz w:val="16"/>
        </w:rPr>
        <w:t>de</w:t>
      </w:r>
      <w:r>
        <w:rPr>
          <w:color w:val="221F1F"/>
          <w:spacing w:val="-18"/>
          <w:sz w:val="16"/>
        </w:rPr>
        <w:t xml:space="preserve"> </w:t>
      </w:r>
      <w:r>
        <w:rPr>
          <w:color w:val="221F1F"/>
          <w:sz w:val="16"/>
        </w:rPr>
        <w:t>votre</w:t>
      </w:r>
      <w:r>
        <w:rPr>
          <w:color w:val="221F1F"/>
          <w:spacing w:val="-20"/>
          <w:sz w:val="16"/>
        </w:rPr>
        <w:t xml:space="preserve"> </w:t>
      </w:r>
      <w:r>
        <w:rPr>
          <w:color w:val="221F1F"/>
          <w:sz w:val="16"/>
        </w:rPr>
        <w:t>contrat</w:t>
      </w:r>
      <w:r>
        <w:rPr>
          <w:color w:val="221F1F"/>
          <w:spacing w:val="-14"/>
          <w:sz w:val="16"/>
        </w:rPr>
        <w:t xml:space="preserve"> </w:t>
      </w:r>
      <w:r>
        <w:rPr>
          <w:color w:val="221F1F"/>
          <w:sz w:val="16"/>
        </w:rPr>
        <w:t>notamment</w:t>
      </w:r>
      <w:r>
        <w:rPr>
          <w:color w:val="221F1F"/>
          <w:spacing w:val="-14"/>
          <w:sz w:val="16"/>
        </w:rPr>
        <w:t xml:space="preserve"> </w:t>
      </w:r>
      <w:r>
        <w:rPr>
          <w:color w:val="221F1F"/>
          <w:sz w:val="16"/>
        </w:rPr>
        <w:t>à</w:t>
      </w:r>
      <w:r>
        <w:rPr>
          <w:color w:val="221F1F"/>
          <w:spacing w:val="-17"/>
          <w:sz w:val="16"/>
        </w:rPr>
        <w:t xml:space="preserve"> </w:t>
      </w:r>
      <w:r>
        <w:rPr>
          <w:color w:val="221F1F"/>
          <w:sz w:val="16"/>
        </w:rPr>
        <w:t>la</w:t>
      </w:r>
      <w:r>
        <w:rPr>
          <w:color w:val="221F1F"/>
          <w:spacing w:val="-20"/>
          <w:sz w:val="16"/>
        </w:rPr>
        <w:t xml:space="preserve"> </w:t>
      </w:r>
      <w:r>
        <w:rPr>
          <w:color w:val="221F1F"/>
          <w:sz w:val="16"/>
        </w:rPr>
        <w:t>souscription ou</w:t>
      </w:r>
      <w:r>
        <w:rPr>
          <w:color w:val="221F1F"/>
          <w:spacing w:val="-7"/>
          <w:sz w:val="16"/>
        </w:rPr>
        <w:t xml:space="preserve"> </w:t>
      </w:r>
      <w:r>
        <w:rPr>
          <w:color w:val="221F1F"/>
          <w:sz w:val="16"/>
        </w:rPr>
        <w:t>en</w:t>
      </w:r>
      <w:r>
        <w:rPr>
          <w:color w:val="221F1F"/>
          <w:spacing w:val="-10"/>
          <w:sz w:val="16"/>
        </w:rPr>
        <w:t xml:space="preserve"> </w:t>
      </w:r>
      <w:r>
        <w:rPr>
          <w:color w:val="221F1F"/>
          <w:spacing w:val="-2"/>
          <w:sz w:val="16"/>
        </w:rPr>
        <w:t>cas</w:t>
      </w:r>
      <w:r>
        <w:rPr>
          <w:color w:val="221F1F"/>
          <w:spacing w:val="-5"/>
          <w:sz w:val="16"/>
        </w:rPr>
        <w:t xml:space="preserve"> </w:t>
      </w:r>
      <w:r>
        <w:rPr>
          <w:color w:val="221F1F"/>
          <w:sz w:val="16"/>
        </w:rPr>
        <w:t>de</w:t>
      </w:r>
      <w:r>
        <w:rPr>
          <w:color w:val="221F1F"/>
          <w:spacing w:val="-10"/>
          <w:sz w:val="16"/>
        </w:rPr>
        <w:t xml:space="preserve"> </w:t>
      </w:r>
      <w:r>
        <w:rPr>
          <w:color w:val="221F1F"/>
          <w:sz w:val="16"/>
        </w:rPr>
        <w:t>sinistre,</w:t>
      </w:r>
      <w:r>
        <w:rPr>
          <w:color w:val="221F1F"/>
          <w:spacing w:val="-8"/>
          <w:sz w:val="16"/>
        </w:rPr>
        <w:t xml:space="preserve"> </w:t>
      </w:r>
      <w:r>
        <w:rPr>
          <w:color w:val="221F1F"/>
          <w:spacing w:val="-3"/>
          <w:sz w:val="16"/>
        </w:rPr>
        <w:t>contactez:</w:t>
      </w:r>
      <w:r>
        <w:rPr>
          <w:color w:val="221F1F"/>
          <w:spacing w:val="-1"/>
          <w:sz w:val="16"/>
        </w:rPr>
        <w:t xml:space="preserve"> </w:t>
      </w:r>
      <w:r>
        <w:rPr>
          <w:color w:val="221F1F"/>
          <w:spacing w:val="-3"/>
          <w:sz w:val="16"/>
        </w:rPr>
        <w:t>AIAC</w:t>
      </w:r>
      <w:r>
        <w:rPr>
          <w:color w:val="221F1F"/>
          <w:spacing w:val="-8"/>
          <w:sz w:val="16"/>
        </w:rPr>
        <w:t xml:space="preserve"> </w:t>
      </w:r>
      <w:r>
        <w:rPr>
          <w:color w:val="221F1F"/>
          <w:spacing w:val="-3"/>
          <w:sz w:val="16"/>
        </w:rPr>
        <w:t>courtage</w:t>
      </w:r>
      <w:r>
        <w:rPr>
          <w:color w:val="221F1F"/>
          <w:spacing w:val="-4"/>
          <w:sz w:val="16"/>
        </w:rPr>
        <w:t xml:space="preserve"> </w:t>
      </w:r>
      <w:r>
        <w:rPr>
          <w:color w:val="221F1F"/>
          <w:sz w:val="16"/>
        </w:rPr>
        <w:t>:</w:t>
      </w:r>
      <w:r>
        <w:rPr>
          <w:color w:val="221F1F"/>
          <w:spacing w:val="-3"/>
          <w:sz w:val="16"/>
        </w:rPr>
        <w:t xml:space="preserve"> </w:t>
      </w:r>
      <w:r>
        <w:rPr>
          <w:color w:val="221F1F"/>
          <w:sz w:val="16"/>
        </w:rPr>
        <w:t>N°</w:t>
      </w:r>
      <w:r>
        <w:rPr>
          <w:color w:val="221F1F"/>
          <w:spacing w:val="-4"/>
          <w:sz w:val="16"/>
        </w:rPr>
        <w:t xml:space="preserve"> </w:t>
      </w:r>
      <w:r>
        <w:rPr>
          <w:color w:val="221F1F"/>
          <w:sz w:val="16"/>
        </w:rPr>
        <w:t>VERT</w:t>
      </w:r>
      <w:r>
        <w:rPr>
          <w:color w:val="221F1F"/>
          <w:spacing w:val="-1"/>
          <w:sz w:val="16"/>
        </w:rPr>
        <w:t xml:space="preserve"> </w:t>
      </w:r>
      <w:r>
        <w:rPr>
          <w:color w:val="221F1F"/>
          <w:sz w:val="16"/>
        </w:rPr>
        <w:t>:</w:t>
      </w:r>
      <w:r>
        <w:rPr>
          <w:color w:val="221F1F"/>
          <w:spacing w:val="-1"/>
          <w:sz w:val="16"/>
        </w:rPr>
        <w:t xml:space="preserve"> </w:t>
      </w:r>
      <w:r>
        <w:rPr>
          <w:color w:val="221F1F"/>
          <w:sz w:val="16"/>
        </w:rPr>
        <w:t>0</w:t>
      </w:r>
      <w:r>
        <w:rPr>
          <w:color w:val="221F1F"/>
          <w:spacing w:val="-7"/>
          <w:sz w:val="16"/>
        </w:rPr>
        <w:t xml:space="preserve"> </w:t>
      </w:r>
      <w:r>
        <w:rPr>
          <w:color w:val="221F1F"/>
          <w:sz w:val="16"/>
        </w:rPr>
        <w:t>800</w:t>
      </w:r>
      <w:r>
        <w:rPr>
          <w:color w:val="221F1F"/>
          <w:spacing w:val="-5"/>
          <w:sz w:val="16"/>
        </w:rPr>
        <w:t xml:space="preserve"> </w:t>
      </w:r>
      <w:r>
        <w:rPr>
          <w:color w:val="221F1F"/>
          <w:spacing w:val="-4"/>
          <w:sz w:val="16"/>
        </w:rPr>
        <w:t>886</w:t>
      </w:r>
      <w:r>
        <w:rPr>
          <w:color w:val="221F1F"/>
          <w:spacing w:val="-5"/>
          <w:sz w:val="16"/>
        </w:rPr>
        <w:t xml:space="preserve"> </w:t>
      </w:r>
      <w:r>
        <w:rPr>
          <w:color w:val="221F1F"/>
          <w:spacing w:val="-3"/>
          <w:sz w:val="16"/>
        </w:rPr>
        <w:t>486</w:t>
      </w:r>
    </w:p>
    <w:p w:rsidR="00E36ED1" w:rsidRDefault="00E36ED1">
      <w:pPr>
        <w:pStyle w:val="Corpsdetexte"/>
        <w:rPr>
          <w:sz w:val="16"/>
        </w:rPr>
      </w:pPr>
    </w:p>
    <w:p w:rsidR="00E36ED1" w:rsidRDefault="007443E4">
      <w:pPr>
        <w:ind w:left="114"/>
        <w:rPr>
          <w:b/>
          <w:sz w:val="16"/>
        </w:rPr>
      </w:pPr>
      <w:r>
        <w:rPr>
          <w:b/>
          <w:color w:val="221F1F"/>
          <w:sz w:val="16"/>
        </w:rPr>
        <w:t>QUE FAIRE EN CAS D’ACCIDENT?</w:t>
      </w:r>
    </w:p>
    <w:p w:rsidR="00E36ED1" w:rsidRDefault="007443E4">
      <w:pPr>
        <w:spacing w:before="1"/>
        <w:ind w:left="114"/>
        <w:rPr>
          <w:sz w:val="16"/>
        </w:rPr>
      </w:pPr>
      <w:r>
        <w:rPr>
          <w:color w:val="221F1F"/>
          <w:sz w:val="16"/>
        </w:rPr>
        <w:t>Remplissez le formulaire de déclaration d’accident que vous trouverez en ligne sur le site internet de la FFVB (rubrique assurances).</w:t>
      </w:r>
    </w:p>
    <w:p w:rsidR="00E36ED1" w:rsidRDefault="007443E4">
      <w:pPr>
        <w:spacing w:before="6"/>
        <w:ind w:left="112"/>
        <w:rPr>
          <w:sz w:val="16"/>
        </w:rPr>
      </w:pPr>
      <w:r>
        <w:rPr>
          <w:color w:val="221F1F"/>
          <w:sz w:val="16"/>
        </w:rPr>
        <w:t xml:space="preserve">Pour faire appel à MAIF ASSISTANCE: appelez depuis </w:t>
      </w:r>
      <w:proofErr w:type="gramStart"/>
      <w:r>
        <w:rPr>
          <w:color w:val="221F1F"/>
          <w:sz w:val="16"/>
        </w:rPr>
        <w:t>l ’</w:t>
      </w:r>
      <w:proofErr w:type="gramEnd"/>
      <w:r>
        <w:rPr>
          <w:color w:val="221F1F"/>
          <w:sz w:val="16"/>
        </w:rPr>
        <w:t xml:space="preserve"> étranger le +33.549.348.827- d e p u i s l a F r a n c e : 0 5 . 4 </w:t>
      </w:r>
      <w:proofErr w:type="gramStart"/>
      <w:r>
        <w:rPr>
          <w:color w:val="221F1F"/>
          <w:sz w:val="16"/>
        </w:rPr>
        <w:t>9 .</w:t>
      </w:r>
      <w:proofErr w:type="gramEnd"/>
      <w:r>
        <w:rPr>
          <w:color w:val="221F1F"/>
          <w:sz w:val="16"/>
        </w:rPr>
        <w:t xml:space="preserve"> 3 </w:t>
      </w:r>
      <w:proofErr w:type="gramStart"/>
      <w:r>
        <w:rPr>
          <w:color w:val="221F1F"/>
          <w:sz w:val="16"/>
        </w:rPr>
        <w:t>4 .</w:t>
      </w:r>
      <w:proofErr w:type="gramEnd"/>
      <w:r>
        <w:rPr>
          <w:color w:val="221F1F"/>
          <w:sz w:val="16"/>
        </w:rPr>
        <w:t xml:space="preserve"> 8 </w:t>
      </w:r>
      <w:proofErr w:type="spellStart"/>
      <w:proofErr w:type="gramStart"/>
      <w:r>
        <w:rPr>
          <w:color w:val="221F1F"/>
          <w:sz w:val="16"/>
        </w:rPr>
        <w:t>8</w:t>
      </w:r>
      <w:proofErr w:type="spellEnd"/>
      <w:r>
        <w:rPr>
          <w:color w:val="221F1F"/>
          <w:sz w:val="16"/>
        </w:rPr>
        <w:t xml:space="preserve"> .</w:t>
      </w:r>
      <w:proofErr w:type="gramEnd"/>
      <w:r>
        <w:rPr>
          <w:color w:val="221F1F"/>
          <w:sz w:val="16"/>
        </w:rPr>
        <w:t xml:space="preserve"> 2 7</w:t>
      </w:r>
    </w:p>
    <w:p w:rsidR="00E36ED1" w:rsidRDefault="007443E4">
      <w:pPr>
        <w:spacing w:before="8"/>
        <w:ind w:left="112"/>
        <w:rPr>
          <w:sz w:val="16"/>
        </w:rPr>
      </w:pPr>
      <w:proofErr w:type="gramStart"/>
      <w:r>
        <w:rPr>
          <w:color w:val="221F1F"/>
          <w:sz w:val="16"/>
        </w:rPr>
        <w:t>c</w:t>
      </w:r>
      <w:proofErr w:type="gramEnd"/>
      <w:r>
        <w:rPr>
          <w:color w:val="221F1F"/>
          <w:sz w:val="16"/>
        </w:rPr>
        <w:t xml:space="preserve"> o n t r a t M A I F n ° 3087988J - </w:t>
      </w:r>
      <w:r>
        <w:rPr>
          <w:b/>
          <w:color w:val="221F1F"/>
          <w:sz w:val="16"/>
        </w:rPr>
        <w:t>Attention, aucune prestation d’assistance ne sera délivrée sans l’accord préalable de MAIF Assistance</w:t>
      </w:r>
      <w:r>
        <w:rPr>
          <w:color w:val="221F1F"/>
          <w:sz w:val="16"/>
        </w:rPr>
        <w:t>.</w:t>
      </w:r>
    </w:p>
    <w:sectPr w:rsidR="00E36ED1" w:rsidSect="00E36ED1">
      <w:type w:val="continuous"/>
      <w:pgSz w:w="11930" w:h="16860"/>
      <w:pgMar w:top="160" w:right="180" w:bottom="280" w:left="2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1C5"/>
    <w:multiLevelType w:val="hybridMultilevel"/>
    <w:tmpl w:val="62BC1A16"/>
    <w:lvl w:ilvl="0" w:tplc="46F0E578">
      <w:numFmt w:val="bullet"/>
      <w:lvlText w:val=""/>
      <w:lvlJc w:val="left"/>
      <w:pPr>
        <w:ind w:left="828" w:hanging="360"/>
      </w:pPr>
      <w:rPr>
        <w:rFonts w:ascii="Symbol" w:eastAsia="Symbol" w:hAnsi="Symbol" w:cs="Symbol" w:hint="default"/>
        <w:w w:val="100"/>
        <w:sz w:val="12"/>
        <w:szCs w:val="12"/>
        <w:lang w:val="fr-FR" w:eastAsia="en-US" w:bidi="ar-SA"/>
      </w:rPr>
    </w:lvl>
    <w:lvl w:ilvl="1" w:tplc="B8367B24">
      <w:numFmt w:val="bullet"/>
      <w:lvlText w:val="•"/>
      <w:lvlJc w:val="left"/>
      <w:pPr>
        <w:ind w:left="1332" w:hanging="360"/>
      </w:pPr>
      <w:rPr>
        <w:rFonts w:hint="default"/>
        <w:lang w:val="fr-FR" w:eastAsia="en-US" w:bidi="ar-SA"/>
      </w:rPr>
    </w:lvl>
    <w:lvl w:ilvl="2" w:tplc="AF8E4E06">
      <w:numFmt w:val="bullet"/>
      <w:lvlText w:val="•"/>
      <w:lvlJc w:val="left"/>
      <w:pPr>
        <w:ind w:left="1845" w:hanging="360"/>
      </w:pPr>
      <w:rPr>
        <w:rFonts w:hint="default"/>
        <w:lang w:val="fr-FR" w:eastAsia="en-US" w:bidi="ar-SA"/>
      </w:rPr>
    </w:lvl>
    <w:lvl w:ilvl="3" w:tplc="B2EE06CA">
      <w:numFmt w:val="bullet"/>
      <w:lvlText w:val="•"/>
      <w:lvlJc w:val="left"/>
      <w:pPr>
        <w:ind w:left="2357" w:hanging="360"/>
      </w:pPr>
      <w:rPr>
        <w:rFonts w:hint="default"/>
        <w:lang w:val="fr-FR" w:eastAsia="en-US" w:bidi="ar-SA"/>
      </w:rPr>
    </w:lvl>
    <w:lvl w:ilvl="4" w:tplc="AFC6E1F2">
      <w:numFmt w:val="bullet"/>
      <w:lvlText w:val="•"/>
      <w:lvlJc w:val="left"/>
      <w:pPr>
        <w:ind w:left="2870" w:hanging="360"/>
      </w:pPr>
      <w:rPr>
        <w:rFonts w:hint="default"/>
        <w:lang w:val="fr-FR" w:eastAsia="en-US" w:bidi="ar-SA"/>
      </w:rPr>
    </w:lvl>
    <w:lvl w:ilvl="5" w:tplc="9F76EDF8">
      <w:numFmt w:val="bullet"/>
      <w:lvlText w:val="•"/>
      <w:lvlJc w:val="left"/>
      <w:pPr>
        <w:ind w:left="3383" w:hanging="360"/>
      </w:pPr>
      <w:rPr>
        <w:rFonts w:hint="default"/>
        <w:lang w:val="fr-FR" w:eastAsia="en-US" w:bidi="ar-SA"/>
      </w:rPr>
    </w:lvl>
    <w:lvl w:ilvl="6" w:tplc="F288F1E8">
      <w:numFmt w:val="bullet"/>
      <w:lvlText w:val="•"/>
      <w:lvlJc w:val="left"/>
      <w:pPr>
        <w:ind w:left="3895" w:hanging="360"/>
      </w:pPr>
      <w:rPr>
        <w:rFonts w:hint="default"/>
        <w:lang w:val="fr-FR" w:eastAsia="en-US" w:bidi="ar-SA"/>
      </w:rPr>
    </w:lvl>
    <w:lvl w:ilvl="7" w:tplc="0FAEEE5C">
      <w:numFmt w:val="bullet"/>
      <w:lvlText w:val="•"/>
      <w:lvlJc w:val="left"/>
      <w:pPr>
        <w:ind w:left="4408" w:hanging="360"/>
      </w:pPr>
      <w:rPr>
        <w:rFonts w:hint="default"/>
        <w:lang w:val="fr-FR" w:eastAsia="en-US" w:bidi="ar-SA"/>
      </w:rPr>
    </w:lvl>
    <w:lvl w:ilvl="8" w:tplc="D72C6ABE">
      <w:numFmt w:val="bullet"/>
      <w:lvlText w:val="•"/>
      <w:lvlJc w:val="left"/>
      <w:pPr>
        <w:ind w:left="4920" w:hanging="360"/>
      </w:pPr>
      <w:rPr>
        <w:rFonts w:hint="default"/>
        <w:lang w:val="fr-FR" w:eastAsia="en-US" w:bidi="ar-SA"/>
      </w:rPr>
    </w:lvl>
  </w:abstractNum>
  <w:abstractNum w:abstractNumId="1">
    <w:nsid w:val="42FF6227"/>
    <w:multiLevelType w:val="hybridMultilevel"/>
    <w:tmpl w:val="6FF808B6"/>
    <w:lvl w:ilvl="0" w:tplc="76D07EF0">
      <w:start w:val="1"/>
      <w:numFmt w:val="decimal"/>
      <w:lvlText w:val="(%1)"/>
      <w:lvlJc w:val="left"/>
      <w:pPr>
        <w:ind w:left="1274" w:hanging="360"/>
        <w:jc w:val="right"/>
      </w:pPr>
      <w:rPr>
        <w:rFonts w:ascii="Arial" w:eastAsia="Arial" w:hAnsi="Arial" w:cs="Arial" w:hint="default"/>
        <w:spacing w:val="-1"/>
        <w:w w:val="99"/>
        <w:sz w:val="14"/>
        <w:szCs w:val="14"/>
        <w:lang w:val="fr-FR" w:eastAsia="en-US" w:bidi="ar-SA"/>
      </w:rPr>
    </w:lvl>
    <w:lvl w:ilvl="1" w:tplc="323ECFE0">
      <w:start w:val="3"/>
      <w:numFmt w:val="decimal"/>
      <w:lvlText w:val="(%2)"/>
      <w:lvlJc w:val="left"/>
      <w:pPr>
        <w:ind w:left="6427" w:hanging="358"/>
        <w:jc w:val="left"/>
      </w:pPr>
      <w:rPr>
        <w:rFonts w:ascii="Arial" w:eastAsia="Arial" w:hAnsi="Arial" w:cs="Arial" w:hint="default"/>
        <w:spacing w:val="-1"/>
        <w:w w:val="99"/>
        <w:sz w:val="14"/>
        <w:szCs w:val="14"/>
        <w:lang w:val="fr-FR" w:eastAsia="en-US" w:bidi="ar-SA"/>
      </w:rPr>
    </w:lvl>
    <w:lvl w:ilvl="2" w:tplc="43B6E9D2">
      <w:numFmt w:val="bullet"/>
      <w:lvlText w:val="-"/>
      <w:lvlJc w:val="left"/>
      <w:pPr>
        <w:ind w:left="6567" w:hanging="140"/>
      </w:pPr>
      <w:rPr>
        <w:rFonts w:ascii="Arial" w:eastAsia="Arial" w:hAnsi="Arial" w:cs="Arial" w:hint="default"/>
        <w:w w:val="99"/>
        <w:sz w:val="14"/>
        <w:szCs w:val="14"/>
        <w:lang w:val="fr-FR" w:eastAsia="en-US" w:bidi="ar-SA"/>
      </w:rPr>
    </w:lvl>
    <w:lvl w:ilvl="3" w:tplc="CFFED016">
      <w:numFmt w:val="bullet"/>
      <w:lvlText w:val="•"/>
      <w:lvlJc w:val="left"/>
      <w:pPr>
        <w:ind w:left="7175" w:hanging="140"/>
      </w:pPr>
      <w:rPr>
        <w:rFonts w:hint="default"/>
        <w:lang w:val="fr-FR" w:eastAsia="en-US" w:bidi="ar-SA"/>
      </w:rPr>
    </w:lvl>
    <w:lvl w:ilvl="4" w:tplc="862CE9C0">
      <w:numFmt w:val="bullet"/>
      <w:lvlText w:val="•"/>
      <w:lvlJc w:val="left"/>
      <w:pPr>
        <w:ind w:left="7790" w:hanging="140"/>
      </w:pPr>
      <w:rPr>
        <w:rFonts w:hint="default"/>
        <w:lang w:val="fr-FR" w:eastAsia="en-US" w:bidi="ar-SA"/>
      </w:rPr>
    </w:lvl>
    <w:lvl w:ilvl="5" w:tplc="FB8E34F2">
      <w:numFmt w:val="bullet"/>
      <w:lvlText w:val="•"/>
      <w:lvlJc w:val="left"/>
      <w:pPr>
        <w:ind w:left="8405" w:hanging="140"/>
      </w:pPr>
      <w:rPr>
        <w:rFonts w:hint="default"/>
        <w:lang w:val="fr-FR" w:eastAsia="en-US" w:bidi="ar-SA"/>
      </w:rPr>
    </w:lvl>
    <w:lvl w:ilvl="6" w:tplc="7A360AB4">
      <w:numFmt w:val="bullet"/>
      <w:lvlText w:val="•"/>
      <w:lvlJc w:val="left"/>
      <w:pPr>
        <w:ind w:left="9020" w:hanging="140"/>
      </w:pPr>
      <w:rPr>
        <w:rFonts w:hint="default"/>
        <w:lang w:val="fr-FR" w:eastAsia="en-US" w:bidi="ar-SA"/>
      </w:rPr>
    </w:lvl>
    <w:lvl w:ilvl="7" w:tplc="D8525BF4">
      <w:numFmt w:val="bullet"/>
      <w:lvlText w:val="•"/>
      <w:lvlJc w:val="left"/>
      <w:pPr>
        <w:ind w:left="9635" w:hanging="140"/>
      </w:pPr>
      <w:rPr>
        <w:rFonts w:hint="default"/>
        <w:lang w:val="fr-FR" w:eastAsia="en-US" w:bidi="ar-SA"/>
      </w:rPr>
    </w:lvl>
    <w:lvl w:ilvl="8" w:tplc="03286BB6">
      <w:numFmt w:val="bullet"/>
      <w:lvlText w:val="•"/>
      <w:lvlJc w:val="left"/>
      <w:pPr>
        <w:ind w:left="10250" w:hanging="140"/>
      </w:pPr>
      <w:rPr>
        <w:rFonts w:hint="default"/>
        <w:lang w:val="fr-FR"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useFELayout/>
  </w:compat>
  <w:rsids>
    <w:rsidRoot w:val="00E36ED1"/>
    <w:rsid w:val="007443E4"/>
    <w:rsid w:val="00E36E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36ED1"/>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E36ED1"/>
    <w:tblPr>
      <w:tblInd w:w="0" w:type="dxa"/>
      <w:tblCellMar>
        <w:top w:w="0" w:type="dxa"/>
        <w:left w:w="0" w:type="dxa"/>
        <w:bottom w:w="0" w:type="dxa"/>
        <w:right w:w="0" w:type="dxa"/>
      </w:tblCellMar>
    </w:tblPr>
  </w:style>
  <w:style w:type="paragraph" w:styleId="Corpsdetexte">
    <w:name w:val="Body Text"/>
    <w:basedOn w:val="Normal"/>
    <w:uiPriority w:val="1"/>
    <w:qFormat/>
    <w:rsid w:val="00E36ED1"/>
    <w:rPr>
      <w:sz w:val="14"/>
      <w:szCs w:val="14"/>
    </w:rPr>
  </w:style>
  <w:style w:type="paragraph" w:customStyle="1" w:styleId="Heading1">
    <w:name w:val="Heading 1"/>
    <w:basedOn w:val="Normal"/>
    <w:uiPriority w:val="1"/>
    <w:qFormat/>
    <w:rsid w:val="00E36ED1"/>
    <w:pPr>
      <w:ind w:left="890"/>
      <w:outlineLvl w:val="1"/>
    </w:pPr>
    <w:rPr>
      <w:b/>
      <w:bCs/>
      <w:sz w:val="16"/>
      <w:szCs w:val="16"/>
    </w:rPr>
  </w:style>
  <w:style w:type="paragraph" w:customStyle="1" w:styleId="Heading2">
    <w:name w:val="Heading 2"/>
    <w:basedOn w:val="Normal"/>
    <w:uiPriority w:val="1"/>
    <w:qFormat/>
    <w:rsid w:val="00E36ED1"/>
    <w:pPr>
      <w:ind w:left="148"/>
      <w:jc w:val="both"/>
      <w:outlineLvl w:val="2"/>
    </w:pPr>
    <w:rPr>
      <w:b/>
      <w:bCs/>
      <w:sz w:val="14"/>
      <w:szCs w:val="14"/>
    </w:rPr>
  </w:style>
  <w:style w:type="paragraph" w:styleId="Titre">
    <w:name w:val="Title"/>
    <w:basedOn w:val="Normal"/>
    <w:uiPriority w:val="1"/>
    <w:qFormat/>
    <w:rsid w:val="00E36ED1"/>
    <w:pPr>
      <w:spacing w:before="72"/>
      <w:ind w:left="1358" w:right="1361"/>
      <w:jc w:val="center"/>
    </w:pPr>
    <w:rPr>
      <w:b/>
      <w:bCs/>
      <w:sz w:val="44"/>
      <w:szCs w:val="44"/>
    </w:rPr>
  </w:style>
  <w:style w:type="paragraph" w:styleId="Paragraphedeliste">
    <w:name w:val="List Paragraph"/>
    <w:basedOn w:val="Normal"/>
    <w:uiPriority w:val="1"/>
    <w:qFormat/>
    <w:rsid w:val="00E36ED1"/>
    <w:pPr>
      <w:ind w:left="6567" w:right="122" w:hanging="140"/>
    </w:pPr>
  </w:style>
  <w:style w:type="paragraph" w:customStyle="1" w:styleId="TableParagraph">
    <w:name w:val="Table Paragraph"/>
    <w:basedOn w:val="Normal"/>
    <w:uiPriority w:val="1"/>
    <w:qFormat/>
    <w:rsid w:val="00E36ED1"/>
  </w:style>
  <w:style w:type="paragraph" w:styleId="Textedebulles">
    <w:name w:val="Balloon Text"/>
    <w:basedOn w:val="Normal"/>
    <w:link w:val="TextedebullesCar"/>
    <w:uiPriority w:val="99"/>
    <w:semiHidden/>
    <w:unhideWhenUsed/>
    <w:rsid w:val="007443E4"/>
    <w:rPr>
      <w:rFonts w:ascii="Tahoma" w:hAnsi="Tahoma" w:cs="Tahoma"/>
      <w:sz w:val="16"/>
      <w:szCs w:val="16"/>
    </w:rPr>
  </w:style>
  <w:style w:type="character" w:customStyle="1" w:styleId="TextedebullesCar">
    <w:name w:val="Texte de bulles Car"/>
    <w:basedOn w:val="Policepardfaut"/>
    <w:link w:val="Textedebulles"/>
    <w:uiPriority w:val="99"/>
    <w:semiHidden/>
    <w:rsid w:val="007443E4"/>
    <w:rPr>
      <w:rFonts w:ascii="Tahoma" w:eastAsia="Arial"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reclamation@aiac.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fvb.org/" TargetMode="External"/><Relationship Id="rId11" Type="http://schemas.openxmlformats.org/officeDocument/2006/relationships/hyperlink" Target="http://www.ffvb.org/la-ffvb/l-assurance/" TargetMode="External"/><Relationship Id="rId5" Type="http://schemas.openxmlformats.org/officeDocument/2006/relationships/image" Target="media/image1.jpeg"/><Relationship Id="rId10" Type="http://schemas.openxmlformats.org/officeDocument/2006/relationships/hyperlink" Target="http://extranet.ffvb.org/data/Files/documents/medical/qs_sport.pdf"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1944</Words>
  <Characters>10698</Characters>
  <Application>Microsoft Office Word</Application>
  <DocSecurity>4</DocSecurity>
  <Lines>89</Lines>
  <Paragraphs>25</Paragraphs>
  <ScaleCrop>false</ScaleCrop>
  <Company/>
  <LinksUpToDate>false</LinksUpToDate>
  <CharactersWithSpaces>12617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LESTOQUOY</dc:creator>
  <cp:lastModifiedBy>Bernard</cp:lastModifiedBy>
  <cp:revision>2</cp:revision>
  <dcterms:created xsi:type="dcterms:W3CDTF">2020-08-02T16:29:00Z</dcterms:created>
  <dcterms:modified xsi:type="dcterms:W3CDTF">2020-08-02T16:29:00Z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pour Microsoft 365</vt:lpwstr>
  </property>
  <property fmtid="{D5CDD505-2E9C-101B-9397-08002B2CF9AE}" pid="4" name="LastSaved">
    <vt:filetime>2020-08-02T00:00:00Z</vt:filetime>
  </property>
</Properties>
</file>